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C97DC7" w:rsidR="00D819C3" w:rsidRDefault="00811819">
      <w:pPr>
        <w:tabs>
          <w:tab w:val="left" w:pos="5040"/>
        </w:tabs>
        <w:rPr>
          <w:sz w:val="35"/>
          <w:szCs w:val="35"/>
        </w:rPr>
      </w:pPr>
      <w:r>
        <w:rPr>
          <w:noProof/>
        </w:rPr>
        <w:drawing>
          <wp:anchor distT="0" distB="0" distL="114300" distR="114300" simplePos="0" relativeHeight="251658240" behindDoc="0" locked="0" layoutInCell="1" hidden="0" allowOverlap="1" wp14:anchorId="542C207C" wp14:editId="0B2F8E99">
            <wp:simplePos x="0" y="0"/>
            <wp:positionH relativeFrom="margin">
              <wp:align>center</wp:align>
            </wp:positionH>
            <wp:positionV relativeFrom="paragraph">
              <wp:posOffset>-389890</wp:posOffset>
            </wp:positionV>
            <wp:extent cx="3848100" cy="8382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48100" cy="838200"/>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29878A18" w:rsidR="00D819C3" w:rsidRDefault="00D819C3">
      <w:pPr>
        <w:rPr>
          <w:sz w:val="35"/>
          <w:szCs w:val="35"/>
        </w:rPr>
      </w:pPr>
    </w:p>
    <w:p w14:paraId="00000003" w14:textId="4A0E6223" w:rsidR="00D819C3" w:rsidRDefault="008C6C53">
      <w:pPr>
        <w:rPr>
          <w:sz w:val="35"/>
          <w:szCs w:val="35"/>
        </w:rPr>
      </w:pPr>
      <w:r>
        <w:rPr>
          <w:sz w:val="35"/>
          <w:szCs w:val="35"/>
        </w:rPr>
        <w:t xml:space="preserve">                   20</w:t>
      </w:r>
      <w:r w:rsidR="008616B2">
        <w:rPr>
          <w:sz w:val="35"/>
          <w:szCs w:val="35"/>
        </w:rPr>
        <w:t>2</w:t>
      </w:r>
      <w:r w:rsidR="00D13BC4">
        <w:rPr>
          <w:sz w:val="35"/>
          <w:szCs w:val="35"/>
        </w:rPr>
        <w:t>3</w:t>
      </w:r>
      <w:r>
        <w:rPr>
          <w:sz w:val="35"/>
          <w:szCs w:val="35"/>
        </w:rPr>
        <w:t xml:space="preserve"> Higher Ground Fair Quilt Show Entry Form</w:t>
      </w:r>
    </w:p>
    <w:p w14:paraId="00000004" w14:textId="571F2F79" w:rsidR="00D819C3" w:rsidRDefault="00D819C3">
      <w:pPr>
        <w:jc w:val="center"/>
      </w:pPr>
    </w:p>
    <w:p w14:paraId="00000005" w14:textId="1C7C33C8" w:rsidR="00D819C3" w:rsidRDefault="008C6C53">
      <w:pPr>
        <w:jc w:val="center"/>
      </w:pPr>
      <w:r>
        <w:t xml:space="preserve">September </w:t>
      </w:r>
      <w:r w:rsidR="008616B2">
        <w:t>1</w:t>
      </w:r>
      <w:r w:rsidR="00D13BC4">
        <w:t>6</w:t>
      </w:r>
      <w:r>
        <w:t xml:space="preserve"> &amp; </w:t>
      </w:r>
      <w:r w:rsidR="008616B2">
        <w:t>1</w:t>
      </w:r>
      <w:r w:rsidR="00D13BC4">
        <w:t>7</w:t>
      </w:r>
      <w:r>
        <w:t>, 20</w:t>
      </w:r>
      <w:r w:rsidR="002E12D6">
        <w:t>2</w:t>
      </w:r>
      <w:r w:rsidR="00D13BC4">
        <w:t>3</w:t>
      </w:r>
      <w:r>
        <w:t xml:space="preserve"> </w:t>
      </w:r>
      <w:r w:rsidR="008616B2">
        <w:t>Wyoming Territorial Prison State Historic Site,</w:t>
      </w:r>
      <w:r>
        <w:t xml:space="preserve"> Laramie, Wyoming.</w:t>
      </w:r>
    </w:p>
    <w:p w14:paraId="00000006" w14:textId="458635F8" w:rsidR="00D819C3" w:rsidRDefault="008C6C53">
      <w:pPr>
        <w:jc w:val="center"/>
        <w:rPr>
          <w:b/>
        </w:rPr>
      </w:pPr>
      <w:r>
        <w:rPr>
          <w:b/>
        </w:rPr>
        <w:t xml:space="preserve">Please read the registration guidelines </w:t>
      </w:r>
      <w:sdt>
        <w:sdtPr>
          <w:tag w:val="goog_rdk_0"/>
          <w:id w:val="-1654897943"/>
        </w:sdtPr>
        <w:sdtContent/>
      </w:sdt>
      <w:r>
        <w:rPr>
          <w:b/>
        </w:rPr>
        <w:t xml:space="preserve">(page 4) before completing this form. </w:t>
      </w:r>
    </w:p>
    <w:p w14:paraId="00000007" w14:textId="254E33DC" w:rsidR="00D819C3" w:rsidRDefault="008C6C53">
      <w:pPr>
        <w:jc w:val="center"/>
        <w:rPr>
          <w:b/>
        </w:rPr>
      </w:pPr>
      <w:r>
        <w:t xml:space="preserve">A separate entry form must be completed for </w:t>
      </w:r>
      <w:r>
        <w:rPr>
          <w:b/>
          <w:u w:val="single"/>
        </w:rPr>
        <w:t>each item.</w:t>
      </w:r>
    </w:p>
    <w:p w14:paraId="00000008" w14:textId="77777777" w:rsidR="00D819C3" w:rsidRDefault="00D819C3">
      <w:pPr>
        <w:jc w:val="center"/>
      </w:pPr>
    </w:p>
    <w:p w14:paraId="00000009" w14:textId="6CD67B03" w:rsidR="00D819C3" w:rsidRDefault="008C6C53">
      <w:pPr>
        <w:jc w:val="center"/>
      </w:pPr>
      <w:r>
        <w:t xml:space="preserve">ENTRY FORMS MUST BE POSTMARKED BY </w:t>
      </w:r>
      <w:r w:rsidR="00D13BC4">
        <w:t>FRIDAY</w:t>
      </w:r>
      <w:r>
        <w:t xml:space="preserve">, AUGUST </w:t>
      </w:r>
      <w:r w:rsidR="00D13BC4">
        <w:t>18</w:t>
      </w:r>
    </w:p>
    <w:p w14:paraId="0000000A" w14:textId="7D400BA6" w:rsidR="00D819C3" w:rsidRDefault="008C6C53">
      <w:pPr>
        <w:jc w:val="center"/>
        <w:rPr>
          <w:b/>
          <w:vertAlign w:val="superscript"/>
        </w:rPr>
      </w:pPr>
      <w:r>
        <w:rPr>
          <w:b/>
        </w:rPr>
        <w:t xml:space="preserve">QUILTS MUST ARRIVE BY 6 PM THURSDAY, SEPTEMBER </w:t>
      </w:r>
      <w:r w:rsidR="00437B6A">
        <w:rPr>
          <w:b/>
        </w:rPr>
        <w:t>1</w:t>
      </w:r>
      <w:r w:rsidR="00D13BC4">
        <w:rPr>
          <w:b/>
        </w:rPr>
        <w:t>4</w:t>
      </w:r>
    </w:p>
    <w:p w14:paraId="0000000B" w14:textId="77777777" w:rsidR="00D819C3" w:rsidRDefault="00D819C3">
      <w:pPr>
        <w:jc w:val="center"/>
      </w:pPr>
    </w:p>
    <w:p w14:paraId="0000000C" w14:textId="77777777" w:rsidR="00D819C3" w:rsidRDefault="008C6C53">
      <w:pPr>
        <w:jc w:val="center"/>
      </w:pPr>
      <w:r>
        <w:t xml:space="preserve">We appreciate your willingness to share your quilts with us at the Higher Ground Fair. </w:t>
      </w:r>
    </w:p>
    <w:p w14:paraId="0000000D" w14:textId="77777777" w:rsidR="00D819C3" w:rsidRDefault="008C6C53">
      <w:pPr>
        <w:jc w:val="center"/>
      </w:pPr>
      <w:r>
        <w:t>Thank you for your contribution!</w:t>
      </w:r>
    </w:p>
    <w:p w14:paraId="0000000E" w14:textId="77777777" w:rsidR="00D819C3" w:rsidRDefault="00D819C3">
      <w:pPr>
        <w:jc w:val="center"/>
      </w:pPr>
    </w:p>
    <w:p w14:paraId="0000000F" w14:textId="77777777" w:rsidR="00D819C3" w:rsidRDefault="008C6C53">
      <w:r>
        <w:t>Individual or Group Name:  _____________________________________________________________</w:t>
      </w:r>
    </w:p>
    <w:p w14:paraId="00000010" w14:textId="77777777" w:rsidR="00D819C3" w:rsidRDefault="00D819C3">
      <w:pPr>
        <w:tabs>
          <w:tab w:val="left" w:pos="9630"/>
        </w:tabs>
      </w:pPr>
    </w:p>
    <w:p w14:paraId="00000011" w14:textId="77777777" w:rsidR="00D819C3" w:rsidRDefault="008C6C53">
      <w:pPr>
        <w:tabs>
          <w:tab w:val="left" w:pos="9630"/>
        </w:tabs>
      </w:pPr>
      <w:r>
        <w:t>Street: ______________________________________________________________________________</w:t>
      </w:r>
    </w:p>
    <w:p w14:paraId="00000012" w14:textId="77777777" w:rsidR="00D819C3" w:rsidRDefault="00D819C3"/>
    <w:p w14:paraId="00000013" w14:textId="77777777" w:rsidR="00D819C3" w:rsidRDefault="008C6C53">
      <w:r>
        <w:t>City: _______________________________________ State: _____ Zip/Postal Code: _______________</w:t>
      </w:r>
    </w:p>
    <w:p w14:paraId="00000014" w14:textId="77777777" w:rsidR="00D819C3" w:rsidRDefault="00D819C3"/>
    <w:p w14:paraId="00000015" w14:textId="77777777" w:rsidR="00D819C3" w:rsidRDefault="008C6C53">
      <w:r>
        <w:t>Primary Phone: ___________________________ Alternate Phone: _____________________________</w:t>
      </w:r>
    </w:p>
    <w:p w14:paraId="00000016" w14:textId="77777777" w:rsidR="00D819C3" w:rsidRDefault="00D819C3"/>
    <w:p w14:paraId="00000017" w14:textId="77777777" w:rsidR="00D819C3" w:rsidRDefault="008C6C53">
      <w:r>
        <w:t>E-Mail: _____________________________________________________________________________</w:t>
      </w:r>
    </w:p>
    <w:p w14:paraId="00000018" w14:textId="77777777" w:rsidR="00D819C3" w:rsidRDefault="00D819C3"/>
    <w:p w14:paraId="00000019" w14:textId="77777777" w:rsidR="00D819C3" w:rsidRDefault="008C6C53">
      <w:r>
        <w:t>Does the quilter or quilt owner live within one of the six Rocky Mountain States or Native First Nations as described in the quilt show guidelines? [Circle one]</w:t>
      </w:r>
      <w:r>
        <w:tab/>
        <w:t>Yes</w:t>
      </w:r>
      <w:r>
        <w:tab/>
        <w:t xml:space="preserve">   No</w:t>
      </w:r>
    </w:p>
    <w:p w14:paraId="0000001A" w14:textId="77777777" w:rsidR="00D819C3" w:rsidRDefault="00D819C3"/>
    <w:p w14:paraId="0000001B" w14:textId="77777777" w:rsidR="00D819C3" w:rsidRDefault="008C6C53">
      <w:pPr>
        <w:rPr>
          <w:b/>
        </w:rPr>
      </w:pPr>
      <w:r>
        <w:rPr>
          <w:b/>
        </w:rPr>
        <w:t>About the Item</w:t>
      </w:r>
    </w:p>
    <w:p w14:paraId="0000001C" w14:textId="77777777" w:rsidR="00D819C3" w:rsidRDefault="008C6C53">
      <w:r>
        <w:t>Name of Quilt: _______________________________________________________________________</w:t>
      </w:r>
    </w:p>
    <w:p w14:paraId="0000001D" w14:textId="77777777" w:rsidR="00D819C3" w:rsidRDefault="00D819C3"/>
    <w:p w14:paraId="0000001E" w14:textId="77777777" w:rsidR="00D819C3" w:rsidRDefault="008C6C53">
      <w:r>
        <w:t>Quilt Owner: ________________________________________________________________________</w:t>
      </w:r>
    </w:p>
    <w:p w14:paraId="0000001F" w14:textId="77777777" w:rsidR="00D819C3" w:rsidRDefault="00D819C3"/>
    <w:p w14:paraId="00000020" w14:textId="77777777" w:rsidR="00D819C3" w:rsidRDefault="008C6C53">
      <w:r>
        <w:t>Quilted by: [List all participants] ________________________________________________________</w:t>
      </w:r>
      <w:r>
        <w:tab/>
      </w:r>
      <w:r>
        <w:tab/>
      </w:r>
      <w:r>
        <w:tab/>
      </w:r>
      <w:r>
        <w:tab/>
      </w:r>
      <w:r>
        <w:tab/>
        <w:t xml:space="preserve">   ___________________________________________________________________________________</w:t>
      </w:r>
    </w:p>
    <w:p w14:paraId="00000021" w14:textId="77777777" w:rsidR="00D819C3" w:rsidRDefault="00D819C3"/>
    <w:p w14:paraId="00000022" w14:textId="77777777" w:rsidR="00D819C3" w:rsidRDefault="008C6C53">
      <w:r>
        <w:t>Quilt Size (</w:t>
      </w:r>
      <w:r>
        <w:rPr>
          <w:i/>
        </w:rPr>
        <w:t>inches</w:t>
      </w:r>
      <w:r>
        <w:t xml:space="preserve">): Length __________ Width __________ </w:t>
      </w:r>
    </w:p>
    <w:p w14:paraId="00000023" w14:textId="77777777" w:rsidR="00D819C3" w:rsidRDefault="008C6C53">
      <w:r>
        <w:t xml:space="preserve"> </w:t>
      </w:r>
    </w:p>
    <w:p w14:paraId="00000024" w14:textId="77777777" w:rsidR="00D819C3" w:rsidRDefault="008C6C53">
      <w:r>
        <w:t>Is this quilt for sale? [Circle one]</w:t>
      </w:r>
      <w:r>
        <w:tab/>
        <w:t>Yes</w:t>
      </w:r>
      <w:r>
        <w:tab/>
        <w:t>No</w:t>
      </w:r>
      <w:r>
        <w:tab/>
      </w:r>
      <w:r>
        <w:tab/>
        <w:t>Asking price: ____________</w:t>
      </w:r>
    </w:p>
    <w:p w14:paraId="00000025" w14:textId="77777777" w:rsidR="00D819C3" w:rsidRDefault="008C6C53">
      <w:r>
        <w:t>To be judged: [Circle one]</w:t>
      </w:r>
      <w:r>
        <w:tab/>
        <w:t xml:space="preserve">Yes </w:t>
      </w:r>
      <w:r>
        <w:tab/>
        <w:t xml:space="preserve">No </w:t>
      </w:r>
      <w:r>
        <w:tab/>
      </w:r>
    </w:p>
    <w:p w14:paraId="00000026" w14:textId="77777777" w:rsidR="00D819C3" w:rsidRDefault="00D819C3">
      <w:pPr>
        <w:rPr>
          <w:b/>
        </w:rPr>
      </w:pPr>
    </w:p>
    <w:p w14:paraId="6B3D5462" w14:textId="77777777" w:rsidR="00026CDB" w:rsidRDefault="00026CDB">
      <w:pPr>
        <w:rPr>
          <w:b/>
        </w:rPr>
      </w:pPr>
    </w:p>
    <w:p w14:paraId="32C760F8" w14:textId="77777777" w:rsidR="00026CDB" w:rsidRDefault="00026CDB">
      <w:pPr>
        <w:rPr>
          <w:b/>
        </w:rPr>
      </w:pPr>
    </w:p>
    <w:p w14:paraId="169A57A2" w14:textId="77777777" w:rsidR="00026CDB" w:rsidRDefault="00026CDB">
      <w:pPr>
        <w:rPr>
          <w:b/>
        </w:rPr>
      </w:pPr>
    </w:p>
    <w:p w14:paraId="0F276807" w14:textId="77777777" w:rsidR="00026CDB" w:rsidRDefault="00026CDB">
      <w:pPr>
        <w:rPr>
          <w:b/>
        </w:rPr>
      </w:pPr>
    </w:p>
    <w:p w14:paraId="0F649812" w14:textId="77777777" w:rsidR="00026CDB" w:rsidRDefault="00026CDB">
      <w:pPr>
        <w:rPr>
          <w:b/>
        </w:rPr>
      </w:pPr>
    </w:p>
    <w:p w14:paraId="79E31DCC" w14:textId="77777777" w:rsidR="00026CDB" w:rsidRDefault="00026CDB">
      <w:pPr>
        <w:rPr>
          <w:b/>
        </w:rPr>
      </w:pPr>
    </w:p>
    <w:p w14:paraId="718ABDE1" w14:textId="77777777" w:rsidR="00026CDB" w:rsidRDefault="00026CDB">
      <w:pPr>
        <w:rPr>
          <w:b/>
        </w:rPr>
      </w:pPr>
    </w:p>
    <w:p w14:paraId="00000027" w14:textId="18FB08BB" w:rsidR="00D819C3" w:rsidRPr="00026CDB" w:rsidRDefault="008C6C53">
      <w:pPr>
        <w:rPr>
          <w:i/>
          <w:sz w:val="20"/>
          <w:szCs w:val="20"/>
        </w:rPr>
      </w:pPr>
      <w:r w:rsidRPr="00026CDB">
        <w:rPr>
          <w:b/>
          <w:sz w:val="20"/>
          <w:szCs w:val="20"/>
        </w:rPr>
        <w:lastRenderedPageBreak/>
        <w:t>Description:</w:t>
      </w:r>
      <w:r w:rsidRPr="00026CDB">
        <w:rPr>
          <w:sz w:val="20"/>
          <w:szCs w:val="20"/>
        </w:rPr>
        <w:t xml:space="preserve"> In 250 words or less please tell us your quilt’s story. Describe the materials used, where they are from geographically, date started and completed, method of quilting, technique used, type of quilt, and whether it is an original design or the inspiration for the design. If you are submitting a heritage quilt, please include the history of the quilt. </w:t>
      </w:r>
      <w:r w:rsidRPr="00026CDB">
        <w:rPr>
          <w:b/>
          <w:i/>
          <w:sz w:val="20"/>
          <w:szCs w:val="20"/>
        </w:rPr>
        <w:t>Please Note</w:t>
      </w:r>
      <w:r w:rsidRPr="00026CDB">
        <w:rPr>
          <w:i/>
          <w:sz w:val="20"/>
          <w:szCs w:val="20"/>
        </w:rPr>
        <w:t>: Narrative of your entry will be on display with your entry.</w:t>
      </w:r>
      <w:r w:rsidRPr="00026CDB">
        <w:rPr>
          <w:sz w:val="20"/>
          <w:szCs w:val="20"/>
        </w:rPr>
        <w:t xml:space="preserve"> Attach additional page if additional space is needed.</w:t>
      </w:r>
      <w:r w:rsidRPr="00026CDB">
        <w:rPr>
          <w:i/>
          <w:sz w:val="20"/>
          <w:szCs w:val="20"/>
        </w:rPr>
        <w:t xml:space="preserve"> </w:t>
      </w:r>
    </w:p>
    <w:p w14:paraId="0000002A" w14:textId="48A5E1B4" w:rsidR="00D819C3" w:rsidRPr="00026CDB" w:rsidRDefault="008C6C53">
      <w:pPr>
        <w:rPr>
          <w:b/>
          <w:sz w:val="22"/>
          <w:szCs w:val="22"/>
        </w:rPr>
      </w:pPr>
      <w:r>
        <w:rPr>
          <w:i/>
          <w:noProof/>
        </w:rPr>
        <mc:AlternateContent>
          <mc:Choice Requires="wps">
            <w:drawing>
              <wp:inline distT="0" distB="0" distL="0" distR="0" wp14:anchorId="3BE72238" wp14:editId="1079F758">
                <wp:extent cx="6587174" cy="1619250"/>
                <wp:effectExtent l="0" t="0" r="0" b="0"/>
                <wp:docPr id="3" name="Rectangle 3"/>
                <wp:cNvGraphicFramePr/>
                <a:graphic xmlns:a="http://schemas.openxmlformats.org/drawingml/2006/main">
                  <a:graphicData uri="http://schemas.microsoft.com/office/word/2010/wordprocessingShape">
                    <wps:wsp>
                      <wps:cNvSpPr/>
                      <wps:spPr>
                        <a:xfrm>
                          <a:off x="0" y="0"/>
                          <a:ext cx="6587174" cy="1619250"/>
                        </a:xfrm>
                        <a:prstGeom prst="rect">
                          <a:avLst/>
                        </a:prstGeom>
                        <a:noFill/>
                        <a:ln>
                          <a:noFill/>
                        </a:ln>
                      </wps:spPr>
                      <wps:txbx>
                        <w:txbxContent>
                          <w:p w14:paraId="33B7F740" w14:textId="77777777" w:rsidR="00D819C3" w:rsidRDefault="00D819C3">
                            <w:pPr>
                              <w:textDirection w:val="btLr"/>
                            </w:pPr>
                          </w:p>
                          <w:p w14:paraId="33952E30" w14:textId="77777777" w:rsidR="00D819C3" w:rsidRDefault="00D819C3">
                            <w:pPr>
                              <w:textDirection w:val="btLr"/>
                            </w:pPr>
                          </w:p>
                          <w:p w14:paraId="7D19BC67" w14:textId="77777777" w:rsidR="00D819C3" w:rsidRDefault="00D819C3">
                            <w:pPr>
                              <w:textDirection w:val="btLr"/>
                            </w:pPr>
                          </w:p>
                          <w:p w14:paraId="5F5DBADF" w14:textId="77777777" w:rsidR="00D819C3" w:rsidRDefault="00D819C3">
                            <w:pPr>
                              <w:textDirection w:val="btLr"/>
                            </w:pPr>
                          </w:p>
                          <w:p w14:paraId="29D6D5CE" w14:textId="77777777" w:rsidR="00D819C3" w:rsidRDefault="00D819C3">
                            <w:pPr>
                              <w:textDirection w:val="btLr"/>
                            </w:pPr>
                          </w:p>
                          <w:p w14:paraId="31D4FCAE" w14:textId="77777777" w:rsidR="00D819C3" w:rsidRDefault="00D819C3">
                            <w:pPr>
                              <w:textDirection w:val="btLr"/>
                            </w:pPr>
                          </w:p>
                          <w:p w14:paraId="52EE6591" w14:textId="77777777" w:rsidR="00D819C3" w:rsidRDefault="00D819C3">
                            <w:pPr>
                              <w:textDirection w:val="btLr"/>
                            </w:pPr>
                          </w:p>
                        </w:txbxContent>
                      </wps:txbx>
                      <wps:bodyPr spcFirstLastPara="1" wrap="square" lIns="0" tIns="45700" rIns="91425" bIns="45700" anchor="t" anchorCtr="0">
                        <a:noAutofit/>
                      </wps:bodyPr>
                    </wps:wsp>
                  </a:graphicData>
                </a:graphic>
              </wp:inline>
            </w:drawing>
          </mc:Choice>
          <mc:Fallback>
            <w:pict>
              <v:rect w14:anchorId="3BE72238" id="Rectangle 3" o:spid="_x0000_s1026" style="width:518.7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" filled="f" stroked="f">
                <v:textbox inset="0,1.2694mm,2.53958mm,1.2694mm">
                  <w:txbxContent>
                    <w:p w14:paraId="33B7F740" w14:textId="77777777" w:rsidR="00D819C3" w:rsidRDefault="00D819C3">
                      <w:pPr>
                        <w:textDirection w:val="btLr"/>
                      </w:pPr>
                    </w:p>
                    <w:p w14:paraId="33952E30" w14:textId="77777777" w:rsidR="00D819C3" w:rsidRDefault="00D819C3">
                      <w:pPr>
                        <w:textDirection w:val="btLr"/>
                      </w:pPr>
                    </w:p>
                    <w:p w14:paraId="7D19BC67" w14:textId="77777777" w:rsidR="00D819C3" w:rsidRDefault="00D819C3">
                      <w:pPr>
                        <w:textDirection w:val="btLr"/>
                      </w:pPr>
                    </w:p>
                    <w:p w14:paraId="5F5DBADF" w14:textId="77777777" w:rsidR="00D819C3" w:rsidRDefault="00D819C3">
                      <w:pPr>
                        <w:textDirection w:val="btLr"/>
                      </w:pPr>
                    </w:p>
                    <w:p w14:paraId="29D6D5CE" w14:textId="77777777" w:rsidR="00D819C3" w:rsidRDefault="00D819C3">
                      <w:pPr>
                        <w:textDirection w:val="btLr"/>
                      </w:pPr>
                    </w:p>
                    <w:p w14:paraId="31D4FCAE" w14:textId="77777777" w:rsidR="00D819C3" w:rsidRDefault="00D819C3">
                      <w:pPr>
                        <w:textDirection w:val="btLr"/>
                      </w:pPr>
                    </w:p>
                    <w:p w14:paraId="52EE6591" w14:textId="77777777" w:rsidR="00D819C3" w:rsidRDefault="00D819C3">
                      <w:pPr>
                        <w:textDirection w:val="btLr"/>
                      </w:pPr>
                    </w:p>
                  </w:txbxContent>
                </v:textbox>
                <w10:anchorlock/>
              </v:rect>
            </w:pict>
          </mc:Fallback>
        </mc:AlternateContent>
      </w:r>
      <w:r w:rsidRPr="00026CDB">
        <w:rPr>
          <w:b/>
          <w:sz w:val="22"/>
          <w:szCs w:val="22"/>
        </w:rPr>
        <w:t xml:space="preserve">Entry Fees </w:t>
      </w:r>
      <w:r w:rsidRPr="00026CDB">
        <w:rPr>
          <w:sz w:val="22"/>
          <w:szCs w:val="22"/>
        </w:rPr>
        <w:t>(fee must accompany entry form)</w:t>
      </w:r>
    </w:p>
    <w:p w14:paraId="0000002B" w14:textId="77777777" w:rsidR="00D819C3" w:rsidRPr="00026CDB" w:rsidRDefault="008C6C53">
      <w:pPr>
        <w:rPr>
          <w:i/>
          <w:sz w:val="22"/>
          <w:szCs w:val="22"/>
        </w:rPr>
      </w:pPr>
      <w:r w:rsidRPr="00026CDB">
        <w:rPr>
          <w:sz w:val="22"/>
          <w:szCs w:val="22"/>
        </w:rPr>
        <w:t>Display only</w:t>
      </w:r>
      <w:r w:rsidRPr="00026CDB">
        <w:rPr>
          <w:sz w:val="22"/>
          <w:szCs w:val="22"/>
        </w:rPr>
        <w:tab/>
      </w:r>
      <w:r w:rsidRPr="00026CDB">
        <w:rPr>
          <w:sz w:val="22"/>
          <w:szCs w:val="22"/>
        </w:rPr>
        <w:tab/>
      </w:r>
      <w:r w:rsidRPr="00026CDB">
        <w:rPr>
          <w:sz w:val="22"/>
          <w:szCs w:val="22"/>
        </w:rPr>
        <w:tab/>
      </w:r>
      <w:r w:rsidRPr="00026CDB">
        <w:rPr>
          <w:sz w:val="22"/>
          <w:szCs w:val="22"/>
        </w:rPr>
        <w:tab/>
      </w:r>
      <w:r w:rsidRPr="00026CDB">
        <w:rPr>
          <w:i/>
          <w:sz w:val="22"/>
          <w:szCs w:val="22"/>
        </w:rPr>
        <w:t>No fee</w:t>
      </w:r>
    </w:p>
    <w:p w14:paraId="0000002C" w14:textId="77777777" w:rsidR="00D819C3" w:rsidRPr="00026CDB" w:rsidRDefault="008C6C53">
      <w:pPr>
        <w:rPr>
          <w:sz w:val="22"/>
          <w:szCs w:val="22"/>
        </w:rPr>
      </w:pPr>
      <w:r w:rsidRPr="00026CDB">
        <w:rPr>
          <w:sz w:val="22"/>
          <w:szCs w:val="22"/>
        </w:rPr>
        <w:t xml:space="preserve">Item for judging </w:t>
      </w:r>
      <w:r w:rsidRPr="00026CDB">
        <w:rPr>
          <w:sz w:val="22"/>
          <w:szCs w:val="22"/>
        </w:rPr>
        <w:tab/>
      </w:r>
      <w:r w:rsidRPr="00026CDB">
        <w:rPr>
          <w:sz w:val="22"/>
          <w:szCs w:val="22"/>
        </w:rPr>
        <w:tab/>
      </w:r>
      <w:r w:rsidRPr="00026CDB">
        <w:rPr>
          <w:sz w:val="22"/>
          <w:szCs w:val="22"/>
        </w:rPr>
        <w:tab/>
        <w:t>$10 each</w:t>
      </w:r>
    </w:p>
    <w:p w14:paraId="0000002D" w14:textId="77777777" w:rsidR="00D819C3" w:rsidRPr="00026CDB" w:rsidRDefault="008C6C53">
      <w:pPr>
        <w:rPr>
          <w:sz w:val="22"/>
          <w:szCs w:val="22"/>
        </w:rPr>
      </w:pPr>
      <w:r w:rsidRPr="00026CDB">
        <w:rPr>
          <w:sz w:val="22"/>
          <w:szCs w:val="22"/>
        </w:rPr>
        <w:t>3 or more items for judging</w:t>
      </w:r>
      <w:r w:rsidRPr="00026CDB">
        <w:rPr>
          <w:sz w:val="22"/>
          <w:szCs w:val="22"/>
        </w:rPr>
        <w:tab/>
      </w:r>
      <w:r w:rsidRPr="00026CDB">
        <w:rPr>
          <w:sz w:val="22"/>
          <w:szCs w:val="22"/>
        </w:rPr>
        <w:tab/>
        <w:t xml:space="preserve">$25 </w:t>
      </w:r>
    </w:p>
    <w:p w14:paraId="0000002E" w14:textId="77777777" w:rsidR="00D819C3" w:rsidRPr="00026CDB" w:rsidRDefault="00D819C3">
      <w:pPr>
        <w:rPr>
          <w:color w:val="000000"/>
          <w:sz w:val="22"/>
          <w:szCs w:val="22"/>
        </w:rPr>
      </w:pPr>
    </w:p>
    <w:p w14:paraId="0000002F" w14:textId="742D68FD" w:rsidR="00D819C3" w:rsidRPr="00026CDB" w:rsidRDefault="008C6C53">
      <w:pPr>
        <w:rPr>
          <w:color w:val="000000"/>
          <w:sz w:val="22"/>
          <w:szCs w:val="22"/>
        </w:rPr>
      </w:pPr>
      <w:r w:rsidRPr="00026CDB">
        <w:rPr>
          <w:color w:val="000000"/>
          <w:sz w:val="22"/>
          <w:szCs w:val="22"/>
        </w:rPr>
        <w:t xml:space="preserve">Payment may be submitted online at </w:t>
      </w:r>
      <w:hyperlink r:id="rId9" w:history="1">
        <w:r w:rsidR="007962B0" w:rsidRPr="00BA2F62">
          <w:rPr>
            <w:rStyle w:val="Hyperlink"/>
            <w:sz w:val="22"/>
            <w:szCs w:val="22"/>
          </w:rPr>
          <w:t>https://www.highergroundfair.org/payments</w:t>
        </w:r>
      </w:hyperlink>
      <w:r w:rsidR="007962B0">
        <w:rPr>
          <w:sz w:val="22"/>
          <w:szCs w:val="22"/>
        </w:rPr>
        <w:t xml:space="preserve"> </w:t>
      </w:r>
      <w:r w:rsidRPr="00026CDB">
        <w:rPr>
          <w:color w:val="000000"/>
          <w:sz w:val="22"/>
          <w:szCs w:val="22"/>
        </w:rPr>
        <w:t>or by mail.</w:t>
      </w:r>
    </w:p>
    <w:p w14:paraId="00000030" w14:textId="77777777" w:rsidR="00D819C3" w:rsidRPr="00026CDB" w:rsidRDefault="008C6C53">
      <w:pPr>
        <w:rPr>
          <w:color w:val="000000"/>
          <w:sz w:val="22"/>
          <w:szCs w:val="22"/>
        </w:rPr>
      </w:pPr>
      <w:r w:rsidRPr="00026CDB">
        <w:rPr>
          <w:color w:val="000000"/>
          <w:sz w:val="22"/>
          <w:szCs w:val="22"/>
        </w:rPr>
        <w:t xml:space="preserve">Checks should be made out to </w:t>
      </w:r>
      <w:r w:rsidRPr="00026CDB">
        <w:rPr>
          <w:b/>
          <w:color w:val="000000"/>
          <w:sz w:val="22"/>
          <w:szCs w:val="22"/>
        </w:rPr>
        <w:t>Higher Ground Fair</w:t>
      </w:r>
      <w:r w:rsidRPr="00026CDB">
        <w:rPr>
          <w:color w:val="000000"/>
          <w:sz w:val="22"/>
          <w:szCs w:val="22"/>
        </w:rPr>
        <w:t>. No cash accepted.</w:t>
      </w:r>
    </w:p>
    <w:p w14:paraId="00000031" w14:textId="77777777" w:rsidR="00D819C3" w:rsidRPr="00026CDB" w:rsidRDefault="00D819C3">
      <w:pPr>
        <w:rPr>
          <w:b/>
          <w:sz w:val="22"/>
          <w:szCs w:val="22"/>
        </w:rPr>
      </w:pPr>
    </w:p>
    <w:p w14:paraId="00000032" w14:textId="77777777" w:rsidR="00D819C3" w:rsidRPr="00026CDB" w:rsidRDefault="008C6C53">
      <w:pPr>
        <w:rPr>
          <w:b/>
          <w:sz w:val="22"/>
          <w:szCs w:val="22"/>
        </w:rPr>
      </w:pPr>
      <w:r w:rsidRPr="00026CDB">
        <w:rPr>
          <w:b/>
          <w:sz w:val="22"/>
          <w:szCs w:val="22"/>
        </w:rPr>
        <w:t>Categories</w:t>
      </w:r>
    </w:p>
    <w:p w14:paraId="00000033" w14:textId="77777777" w:rsidR="00D819C3" w:rsidRPr="00026CDB" w:rsidRDefault="008C6C53">
      <w:pPr>
        <w:rPr>
          <w:color w:val="0000FF"/>
          <w:sz w:val="22"/>
          <w:szCs w:val="22"/>
          <w:u w:val="single"/>
        </w:rPr>
      </w:pPr>
      <w:r w:rsidRPr="00026CDB">
        <w:rPr>
          <w:sz w:val="22"/>
          <w:szCs w:val="22"/>
        </w:rPr>
        <w:t>Descriptions listed below.</w:t>
      </w:r>
    </w:p>
    <w:p w14:paraId="00000034" w14:textId="77777777" w:rsidR="00D819C3" w:rsidRPr="00026CDB" w:rsidRDefault="008C6C53">
      <w:pPr>
        <w:rPr>
          <w:color w:val="000000"/>
          <w:sz w:val="22"/>
          <w:szCs w:val="22"/>
        </w:rPr>
      </w:pPr>
      <w:r w:rsidRPr="00026CDB">
        <w:rPr>
          <w:color w:val="000000"/>
          <w:sz w:val="22"/>
          <w:szCs w:val="22"/>
        </w:rPr>
        <w:t xml:space="preserve">For judged items: Prizes will be awarded </w:t>
      </w:r>
      <w:sdt>
        <w:sdtPr>
          <w:rPr>
            <w:sz w:val="22"/>
            <w:szCs w:val="22"/>
          </w:rPr>
          <w:tag w:val="goog_rdk_2"/>
          <w:id w:val="-654532094"/>
        </w:sdtPr>
        <w:sdtContent/>
      </w:sdt>
      <w:r w:rsidRPr="00026CDB">
        <w:rPr>
          <w:color w:val="000000"/>
          <w:sz w:val="22"/>
          <w:szCs w:val="22"/>
        </w:rPr>
        <w:t>to 1</w:t>
      </w:r>
      <w:r w:rsidRPr="00026CDB">
        <w:rPr>
          <w:color w:val="000000"/>
          <w:sz w:val="22"/>
          <w:szCs w:val="22"/>
          <w:vertAlign w:val="superscript"/>
        </w:rPr>
        <w:t>st</w:t>
      </w:r>
      <w:r w:rsidRPr="00026CDB">
        <w:rPr>
          <w:color w:val="000000"/>
          <w:sz w:val="22"/>
          <w:szCs w:val="22"/>
        </w:rPr>
        <w:t>, 2</w:t>
      </w:r>
      <w:r w:rsidRPr="00026CDB">
        <w:rPr>
          <w:color w:val="000000"/>
          <w:sz w:val="22"/>
          <w:szCs w:val="22"/>
          <w:vertAlign w:val="superscript"/>
        </w:rPr>
        <w:t>nd</w:t>
      </w:r>
      <w:r w:rsidRPr="00026CDB">
        <w:rPr>
          <w:color w:val="000000"/>
          <w:sz w:val="22"/>
          <w:szCs w:val="22"/>
        </w:rPr>
        <w:t xml:space="preserve"> and 3</w:t>
      </w:r>
      <w:r w:rsidRPr="00026CDB">
        <w:rPr>
          <w:color w:val="000000"/>
          <w:sz w:val="22"/>
          <w:szCs w:val="22"/>
          <w:vertAlign w:val="superscript"/>
        </w:rPr>
        <w:t>rd</w:t>
      </w:r>
      <w:r w:rsidRPr="00026CDB">
        <w:rPr>
          <w:color w:val="000000"/>
          <w:sz w:val="22"/>
          <w:szCs w:val="22"/>
        </w:rPr>
        <w:t xml:space="preserve"> place in each category. Additionally, 1</w:t>
      </w:r>
      <w:r w:rsidRPr="00026CDB">
        <w:rPr>
          <w:color w:val="000000"/>
          <w:sz w:val="22"/>
          <w:szCs w:val="22"/>
          <w:vertAlign w:val="superscript"/>
        </w:rPr>
        <w:t>st</w:t>
      </w:r>
      <w:r w:rsidRPr="00026CDB">
        <w:rPr>
          <w:color w:val="000000"/>
          <w:sz w:val="22"/>
          <w:szCs w:val="22"/>
        </w:rPr>
        <w:t xml:space="preserve"> through 6</w:t>
      </w:r>
      <w:r w:rsidRPr="00026CDB">
        <w:rPr>
          <w:color w:val="000000"/>
          <w:sz w:val="22"/>
          <w:szCs w:val="22"/>
          <w:vertAlign w:val="superscript"/>
        </w:rPr>
        <w:t>th</w:t>
      </w:r>
      <w:r w:rsidRPr="00026CDB">
        <w:rPr>
          <w:color w:val="000000"/>
          <w:sz w:val="22"/>
          <w:szCs w:val="22"/>
        </w:rPr>
        <w:t xml:space="preserve"> place ribbons will be awarded in each category.</w:t>
      </w:r>
    </w:p>
    <w:p w14:paraId="00000035" w14:textId="77777777" w:rsidR="00D819C3" w:rsidRPr="00026CDB" w:rsidRDefault="00D819C3">
      <w:pPr>
        <w:rPr>
          <w:color w:val="000000"/>
          <w:sz w:val="22"/>
          <w:szCs w:val="22"/>
        </w:rPr>
      </w:pPr>
    </w:p>
    <w:p w14:paraId="00000036" w14:textId="77777777" w:rsidR="00D819C3" w:rsidRPr="00026CDB" w:rsidRDefault="00000000">
      <w:pPr>
        <w:rPr>
          <w:color w:val="000000"/>
          <w:sz w:val="22"/>
          <w:szCs w:val="22"/>
        </w:rPr>
      </w:pPr>
      <w:sdt>
        <w:sdtPr>
          <w:rPr>
            <w:sz w:val="22"/>
            <w:szCs w:val="22"/>
          </w:rPr>
          <w:tag w:val="goog_rdk_3"/>
          <w:id w:val="1021978048"/>
        </w:sdtPr>
        <w:sdtContent/>
      </w:sdt>
      <w:r w:rsidR="008C6C53" w:rsidRPr="00026CDB">
        <w:rPr>
          <w:color w:val="000000"/>
          <w:sz w:val="22"/>
          <w:szCs w:val="22"/>
        </w:rPr>
        <w:t xml:space="preserve">Check all categories that apply to this quilt: </w:t>
      </w:r>
    </w:p>
    <w:p w14:paraId="00000037" w14:textId="77777777" w:rsidR="00D819C3" w:rsidRPr="00026CDB" w:rsidRDefault="00D819C3">
      <w:pPr>
        <w:ind w:left="720"/>
        <w:rPr>
          <w:sz w:val="22"/>
          <w:szCs w:val="22"/>
        </w:rPr>
      </w:pPr>
      <w:bookmarkStart w:id="0" w:name="_heading=h.gjdgxs" w:colFirst="0" w:colLast="0"/>
      <w:bookmarkEnd w:id="0"/>
    </w:p>
    <w:p w14:paraId="00000038" w14:textId="1D23D9A4" w:rsidR="00D819C3" w:rsidRPr="00026CDB" w:rsidRDefault="008C6C53">
      <w:pPr>
        <w:ind w:left="720"/>
        <w:rPr>
          <w:sz w:val="22"/>
          <w:szCs w:val="22"/>
        </w:rPr>
      </w:pPr>
      <w:bookmarkStart w:id="1" w:name="bookmark=id.30j0zll" w:colFirst="0" w:colLast="0"/>
      <w:bookmarkEnd w:id="1"/>
      <w:r w:rsidRPr="00026CDB">
        <w:rPr>
          <w:b/>
          <w:i/>
          <w:sz w:val="22"/>
          <w:szCs w:val="22"/>
        </w:rPr>
        <w:t>☐</w:t>
      </w:r>
      <w:r w:rsidR="00F000DC" w:rsidRPr="00026CDB">
        <w:rPr>
          <w:b/>
          <w:i/>
          <w:sz w:val="22"/>
          <w:szCs w:val="22"/>
        </w:rPr>
        <w:t xml:space="preserve"> </w:t>
      </w:r>
      <w:r w:rsidRPr="00026CDB">
        <w:rPr>
          <w:b/>
          <w:i/>
          <w:sz w:val="22"/>
          <w:szCs w:val="22"/>
        </w:rPr>
        <w:t>Hand Quilted:</w:t>
      </w:r>
      <w:r w:rsidRPr="00026CDB">
        <w:rPr>
          <w:sz w:val="22"/>
          <w:szCs w:val="22"/>
        </w:rPr>
        <w:t xml:space="preserve"> Quilt must be predominantly completed by hand; quilts can be any technique; </w:t>
      </w:r>
      <w:r w:rsidRPr="00026CDB">
        <w:rPr>
          <w:sz w:val="22"/>
          <w:szCs w:val="22"/>
        </w:rPr>
        <w:tab/>
      </w:r>
      <w:r w:rsidRPr="00026CDB">
        <w:rPr>
          <w:sz w:val="22"/>
          <w:szCs w:val="22"/>
        </w:rPr>
        <w:tab/>
      </w:r>
      <w:r w:rsidRPr="00026CDB">
        <w:rPr>
          <w:sz w:val="22"/>
          <w:szCs w:val="22"/>
        </w:rPr>
        <w:tab/>
        <w:t xml:space="preserve">      at least 75% of quilting must be done by hand. </w:t>
      </w:r>
      <w:r w:rsidRPr="00026CDB">
        <w:rPr>
          <w:sz w:val="22"/>
          <w:szCs w:val="22"/>
        </w:rPr>
        <w:tab/>
      </w:r>
    </w:p>
    <w:p w14:paraId="00000039" w14:textId="77777777" w:rsidR="00D819C3" w:rsidRPr="00026CDB" w:rsidRDefault="00D819C3">
      <w:pPr>
        <w:ind w:left="720"/>
        <w:rPr>
          <w:sz w:val="22"/>
          <w:szCs w:val="22"/>
        </w:rPr>
      </w:pPr>
    </w:p>
    <w:p w14:paraId="0000003A" w14:textId="03611B16" w:rsidR="00D819C3" w:rsidRPr="00026CDB" w:rsidRDefault="008C6C53">
      <w:pPr>
        <w:ind w:left="720"/>
        <w:rPr>
          <w:sz w:val="22"/>
          <w:szCs w:val="22"/>
        </w:rPr>
      </w:pPr>
      <w:bookmarkStart w:id="2" w:name="bookmark=id.1fob9te" w:colFirst="0" w:colLast="0"/>
      <w:bookmarkEnd w:id="2"/>
      <w:r w:rsidRPr="00026CDB">
        <w:rPr>
          <w:b/>
          <w:i/>
          <w:sz w:val="22"/>
          <w:szCs w:val="22"/>
        </w:rPr>
        <w:t>☐</w:t>
      </w:r>
      <w:r w:rsidR="00F000DC" w:rsidRPr="00026CDB">
        <w:rPr>
          <w:b/>
          <w:i/>
          <w:sz w:val="22"/>
          <w:szCs w:val="22"/>
        </w:rPr>
        <w:t xml:space="preserve"> </w:t>
      </w:r>
      <w:r w:rsidRPr="00026CDB">
        <w:rPr>
          <w:b/>
          <w:i/>
          <w:sz w:val="22"/>
          <w:szCs w:val="22"/>
        </w:rPr>
        <w:t>Machine Quilted:</w:t>
      </w:r>
      <w:r w:rsidRPr="00026CDB">
        <w:rPr>
          <w:sz w:val="22"/>
          <w:szCs w:val="22"/>
        </w:rPr>
        <w:t xml:space="preserve"> Quilt must be predominantly completed by either a moveable machine, </w:t>
      </w:r>
      <w:r w:rsidRPr="00026CDB">
        <w:rPr>
          <w:sz w:val="22"/>
          <w:szCs w:val="22"/>
        </w:rPr>
        <w:tab/>
      </w:r>
      <w:r w:rsidRPr="00026CDB">
        <w:rPr>
          <w:sz w:val="22"/>
          <w:szCs w:val="22"/>
        </w:rPr>
        <w:tab/>
      </w:r>
      <w:r w:rsidRPr="00026CDB">
        <w:rPr>
          <w:sz w:val="22"/>
          <w:szCs w:val="22"/>
        </w:rPr>
        <w:tab/>
        <w:t xml:space="preserve">           stationary machine, or both.</w:t>
      </w:r>
    </w:p>
    <w:p w14:paraId="0000003B" w14:textId="77777777" w:rsidR="00D819C3" w:rsidRPr="00026CDB" w:rsidRDefault="00D819C3">
      <w:pPr>
        <w:ind w:left="720"/>
        <w:rPr>
          <w:sz w:val="22"/>
          <w:szCs w:val="22"/>
        </w:rPr>
      </w:pPr>
    </w:p>
    <w:p w14:paraId="0000003C" w14:textId="3F58C3F1" w:rsidR="00D819C3" w:rsidRPr="00026CDB" w:rsidRDefault="008C6C53">
      <w:pPr>
        <w:ind w:left="720"/>
        <w:rPr>
          <w:sz w:val="22"/>
          <w:szCs w:val="22"/>
        </w:rPr>
      </w:pPr>
      <w:bookmarkStart w:id="3" w:name="bookmark=id.3znysh7" w:colFirst="0" w:colLast="0"/>
      <w:bookmarkEnd w:id="3"/>
      <w:r w:rsidRPr="00026CDB">
        <w:rPr>
          <w:b/>
          <w:i/>
          <w:sz w:val="22"/>
          <w:szCs w:val="22"/>
        </w:rPr>
        <w:t>☐</w:t>
      </w:r>
      <w:r w:rsidR="00F000DC" w:rsidRPr="00026CDB">
        <w:rPr>
          <w:b/>
          <w:i/>
          <w:sz w:val="22"/>
          <w:szCs w:val="22"/>
        </w:rPr>
        <w:t xml:space="preserve"> </w:t>
      </w:r>
      <w:r w:rsidRPr="00026CDB">
        <w:rPr>
          <w:b/>
          <w:i/>
          <w:sz w:val="22"/>
          <w:szCs w:val="22"/>
        </w:rPr>
        <w:t>First Quilt – Youth</w:t>
      </w:r>
      <w:r w:rsidRPr="00026CDB">
        <w:rPr>
          <w:sz w:val="22"/>
          <w:szCs w:val="22"/>
        </w:rPr>
        <w:t xml:space="preserve"> (ages 4 – 18): Quilt must be predominantly made by someone between </w:t>
      </w:r>
      <w:r w:rsidRPr="00026CDB">
        <w:rPr>
          <w:sz w:val="22"/>
          <w:szCs w:val="22"/>
        </w:rPr>
        <w:tab/>
      </w:r>
      <w:r w:rsidRPr="00026CDB">
        <w:rPr>
          <w:sz w:val="22"/>
          <w:szCs w:val="22"/>
        </w:rPr>
        <w:tab/>
      </w:r>
      <w:r w:rsidRPr="00026CDB">
        <w:rPr>
          <w:sz w:val="22"/>
          <w:szCs w:val="22"/>
        </w:rPr>
        <w:tab/>
      </w:r>
      <w:r w:rsidRPr="00026CDB">
        <w:rPr>
          <w:sz w:val="22"/>
          <w:szCs w:val="22"/>
        </w:rPr>
        <w:tab/>
      </w:r>
      <w:r w:rsidRPr="00026CDB">
        <w:rPr>
          <w:sz w:val="22"/>
          <w:szCs w:val="22"/>
        </w:rPr>
        <w:tab/>
      </w:r>
      <w:r w:rsidRPr="00026CDB">
        <w:rPr>
          <w:sz w:val="22"/>
          <w:szCs w:val="22"/>
        </w:rPr>
        <w:tab/>
        <w:t>the ages of 4 and 18.</w:t>
      </w:r>
    </w:p>
    <w:p w14:paraId="0000003D" w14:textId="77777777" w:rsidR="00D819C3" w:rsidRPr="00026CDB" w:rsidRDefault="00D819C3">
      <w:pPr>
        <w:ind w:left="720"/>
        <w:rPr>
          <w:sz w:val="22"/>
          <w:szCs w:val="22"/>
        </w:rPr>
      </w:pPr>
    </w:p>
    <w:p w14:paraId="0000003E" w14:textId="4B61C56F" w:rsidR="00D819C3" w:rsidRPr="00026CDB" w:rsidRDefault="008C6C53">
      <w:pPr>
        <w:ind w:left="720"/>
        <w:rPr>
          <w:sz w:val="22"/>
          <w:szCs w:val="22"/>
        </w:rPr>
      </w:pPr>
      <w:bookmarkStart w:id="4" w:name="bookmark=id.2et92p0" w:colFirst="0" w:colLast="0"/>
      <w:bookmarkEnd w:id="4"/>
      <w:r w:rsidRPr="00026CDB">
        <w:rPr>
          <w:b/>
          <w:i/>
          <w:sz w:val="22"/>
          <w:szCs w:val="22"/>
        </w:rPr>
        <w:t>☐</w:t>
      </w:r>
      <w:r w:rsidR="00F000DC" w:rsidRPr="00026CDB">
        <w:rPr>
          <w:b/>
          <w:i/>
          <w:sz w:val="22"/>
          <w:szCs w:val="22"/>
        </w:rPr>
        <w:t xml:space="preserve"> </w:t>
      </w:r>
      <w:r w:rsidRPr="00026CDB">
        <w:rPr>
          <w:b/>
          <w:i/>
          <w:sz w:val="22"/>
          <w:szCs w:val="22"/>
        </w:rPr>
        <w:t>First Quilt – Adult</w:t>
      </w:r>
      <w:r w:rsidRPr="00026CDB">
        <w:rPr>
          <w:sz w:val="22"/>
          <w:szCs w:val="22"/>
        </w:rPr>
        <w:t xml:space="preserve"> (ages 19 – 59): Quilt must be predominantly made by someone between </w:t>
      </w:r>
      <w:r w:rsidRPr="00026CDB">
        <w:rPr>
          <w:sz w:val="22"/>
          <w:szCs w:val="22"/>
        </w:rPr>
        <w:tab/>
      </w:r>
      <w:r w:rsidRPr="00026CDB">
        <w:rPr>
          <w:sz w:val="22"/>
          <w:szCs w:val="22"/>
        </w:rPr>
        <w:tab/>
      </w:r>
      <w:r w:rsidRPr="00026CDB">
        <w:rPr>
          <w:sz w:val="22"/>
          <w:szCs w:val="22"/>
        </w:rPr>
        <w:tab/>
      </w:r>
      <w:r w:rsidRPr="00026CDB">
        <w:rPr>
          <w:sz w:val="22"/>
          <w:szCs w:val="22"/>
        </w:rPr>
        <w:tab/>
      </w:r>
      <w:r w:rsidRPr="00026CDB">
        <w:rPr>
          <w:sz w:val="22"/>
          <w:szCs w:val="22"/>
        </w:rPr>
        <w:tab/>
      </w:r>
      <w:r w:rsidRPr="00026CDB">
        <w:rPr>
          <w:sz w:val="22"/>
          <w:szCs w:val="22"/>
        </w:rPr>
        <w:tab/>
        <w:t xml:space="preserve"> the ages of 19 and 60.</w:t>
      </w:r>
    </w:p>
    <w:p w14:paraId="0000003F" w14:textId="77777777" w:rsidR="00D819C3" w:rsidRPr="00026CDB" w:rsidRDefault="00D819C3">
      <w:pPr>
        <w:ind w:left="720"/>
        <w:rPr>
          <w:sz w:val="22"/>
          <w:szCs w:val="22"/>
        </w:rPr>
      </w:pPr>
    </w:p>
    <w:p w14:paraId="00000040" w14:textId="00E0236C" w:rsidR="00D819C3" w:rsidRPr="00026CDB" w:rsidRDefault="008C6C53">
      <w:pPr>
        <w:ind w:left="720"/>
        <w:rPr>
          <w:sz w:val="22"/>
          <w:szCs w:val="22"/>
        </w:rPr>
      </w:pPr>
      <w:bookmarkStart w:id="5" w:name="bookmark=id.tyjcwt" w:colFirst="0" w:colLast="0"/>
      <w:bookmarkEnd w:id="5"/>
      <w:r w:rsidRPr="00026CDB">
        <w:rPr>
          <w:b/>
          <w:i/>
          <w:sz w:val="22"/>
          <w:szCs w:val="22"/>
        </w:rPr>
        <w:t>☐</w:t>
      </w:r>
      <w:r w:rsidR="00F000DC" w:rsidRPr="00026CDB">
        <w:rPr>
          <w:b/>
          <w:i/>
          <w:sz w:val="22"/>
          <w:szCs w:val="22"/>
        </w:rPr>
        <w:t xml:space="preserve"> </w:t>
      </w:r>
      <w:r w:rsidRPr="00026CDB">
        <w:rPr>
          <w:b/>
          <w:i/>
          <w:sz w:val="22"/>
          <w:szCs w:val="22"/>
        </w:rPr>
        <w:t>First Quilt – Elder</w:t>
      </w:r>
      <w:r w:rsidRPr="00026CDB">
        <w:rPr>
          <w:sz w:val="22"/>
          <w:szCs w:val="22"/>
        </w:rPr>
        <w:t xml:space="preserve"> (ages 60 and over): Quilt must be predominantly made by someone aged </w:t>
      </w:r>
      <w:r w:rsidRPr="00026CDB">
        <w:rPr>
          <w:sz w:val="22"/>
          <w:szCs w:val="22"/>
        </w:rPr>
        <w:tab/>
      </w:r>
      <w:r w:rsidRPr="00026CDB">
        <w:rPr>
          <w:sz w:val="22"/>
          <w:szCs w:val="22"/>
        </w:rPr>
        <w:tab/>
      </w:r>
      <w:r w:rsidRPr="00026CDB">
        <w:rPr>
          <w:sz w:val="22"/>
          <w:szCs w:val="22"/>
        </w:rPr>
        <w:tab/>
      </w:r>
      <w:r w:rsidRPr="00026CDB">
        <w:rPr>
          <w:sz w:val="22"/>
          <w:szCs w:val="22"/>
        </w:rPr>
        <w:tab/>
      </w:r>
      <w:r w:rsidRPr="00026CDB">
        <w:rPr>
          <w:sz w:val="22"/>
          <w:szCs w:val="22"/>
        </w:rPr>
        <w:tab/>
      </w:r>
      <w:r w:rsidRPr="00026CDB">
        <w:rPr>
          <w:sz w:val="22"/>
          <w:szCs w:val="22"/>
        </w:rPr>
        <w:tab/>
        <w:t xml:space="preserve">        61 or older.</w:t>
      </w:r>
    </w:p>
    <w:p w14:paraId="00000041" w14:textId="77777777" w:rsidR="00D819C3" w:rsidRPr="00026CDB" w:rsidRDefault="00D819C3">
      <w:pPr>
        <w:ind w:left="720"/>
        <w:rPr>
          <w:sz w:val="22"/>
          <w:szCs w:val="22"/>
        </w:rPr>
      </w:pPr>
    </w:p>
    <w:p w14:paraId="00000042" w14:textId="31BB8F85" w:rsidR="00D819C3" w:rsidRPr="00026CDB" w:rsidRDefault="008C6C53">
      <w:pPr>
        <w:ind w:left="720"/>
        <w:rPr>
          <w:sz w:val="22"/>
          <w:szCs w:val="22"/>
        </w:rPr>
      </w:pPr>
      <w:bookmarkStart w:id="6" w:name="bookmark=id.3dy6vkm" w:colFirst="0" w:colLast="0"/>
      <w:bookmarkEnd w:id="6"/>
      <w:r w:rsidRPr="00026CDB">
        <w:rPr>
          <w:b/>
          <w:i/>
          <w:sz w:val="22"/>
          <w:szCs w:val="22"/>
        </w:rPr>
        <w:t>☐</w:t>
      </w:r>
      <w:r w:rsidR="00F000DC" w:rsidRPr="00026CDB">
        <w:rPr>
          <w:b/>
          <w:i/>
          <w:sz w:val="22"/>
          <w:szCs w:val="22"/>
        </w:rPr>
        <w:t xml:space="preserve"> </w:t>
      </w:r>
      <w:r w:rsidRPr="00026CDB">
        <w:rPr>
          <w:b/>
          <w:i/>
          <w:sz w:val="22"/>
          <w:szCs w:val="22"/>
        </w:rPr>
        <w:t>Collaborative Quilt:</w:t>
      </w:r>
      <w:r w:rsidRPr="00026CDB">
        <w:rPr>
          <w:sz w:val="22"/>
          <w:szCs w:val="22"/>
        </w:rPr>
        <w:t xml:space="preserve"> Made by two (2) or more quilters. Names of each participant must be </w:t>
      </w:r>
      <w:r w:rsidRPr="00026CDB">
        <w:rPr>
          <w:sz w:val="22"/>
          <w:szCs w:val="22"/>
        </w:rPr>
        <w:tab/>
      </w:r>
      <w:r w:rsidRPr="00026CDB">
        <w:rPr>
          <w:sz w:val="22"/>
          <w:szCs w:val="22"/>
        </w:rPr>
        <w:tab/>
      </w:r>
      <w:r w:rsidRPr="00026CDB">
        <w:rPr>
          <w:sz w:val="22"/>
          <w:szCs w:val="22"/>
        </w:rPr>
        <w:tab/>
      </w:r>
      <w:r w:rsidRPr="00026CDB">
        <w:rPr>
          <w:sz w:val="22"/>
          <w:szCs w:val="22"/>
        </w:rPr>
        <w:tab/>
        <w:t xml:space="preserve">   included in the entry form.</w:t>
      </w:r>
    </w:p>
    <w:p w14:paraId="00000043" w14:textId="77777777" w:rsidR="00D819C3" w:rsidRPr="00026CDB" w:rsidRDefault="00D819C3">
      <w:pPr>
        <w:ind w:left="720"/>
        <w:rPr>
          <w:sz w:val="22"/>
          <w:szCs w:val="22"/>
        </w:rPr>
      </w:pPr>
    </w:p>
    <w:p w14:paraId="00000044" w14:textId="037DBE62" w:rsidR="00D819C3" w:rsidRPr="00026CDB" w:rsidRDefault="008C6C53">
      <w:pPr>
        <w:ind w:left="720"/>
        <w:rPr>
          <w:sz w:val="22"/>
          <w:szCs w:val="22"/>
        </w:rPr>
      </w:pPr>
      <w:bookmarkStart w:id="7" w:name="bookmark=id.1t3h5sf" w:colFirst="0" w:colLast="0"/>
      <w:bookmarkEnd w:id="7"/>
      <w:r w:rsidRPr="00026CDB">
        <w:rPr>
          <w:b/>
          <w:i/>
          <w:sz w:val="22"/>
          <w:szCs w:val="22"/>
        </w:rPr>
        <w:t>☐</w:t>
      </w:r>
      <w:r w:rsidR="00F000DC" w:rsidRPr="00026CDB">
        <w:rPr>
          <w:b/>
          <w:i/>
          <w:sz w:val="22"/>
          <w:szCs w:val="22"/>
        </w:rPr>
        <w:t xml:space="preserve"> </w:t>
      </w:r>
      <w:r w:rsidRPr="00026CDB">
        <w:rPr>
          <w:b/>
          <w:i/>
          <w:sz w:val="22"/>
          <w:szCs w:val="22"/>
        </w:rPr>
        <w:t>Heritage Quilt</w:t>
      </w:r>
      <w:r w:rsidRPr="00026CDB">
        <w:rPr>
          <w:sz w:val="22"/>
          <w:szCs w:val="22"/>
        </w:rPr>
        <w:t xml:space="preserve"> (</w:t>
      </w:r>
      <w:r w:rsidRPr="00026CDB">
        <w:rPr>
          <w:i/>
          <w:sz w:val="22"/>
          <w:szCs w:val="22"/>
        </w:rPr>
        <w:t>display only</w:t>
      </w:r>
      <w:r w:rsidRPr="00026CDB">
        <w:rPr>
          <w:sz w:val="22"/>
          <w:szCs w:val="22"/>
        </w:rPr>
        <w:t xml:space="preserve">): Antique or historical quilts are eligible. Dates of any alteration </w:t>
      </w:r>
      <w:r w:rsidRPr="00026CDB">
        <w:rPr>
          <w:sz w:val="22"/>
          <w:szCs w:val="22"/>
        </w:rPr>
        <w:tab/>
      </w:r>
      <w:r w:rsidRPr="00026CDB">
        <w:rPr>
          <w:sz w:val="22"/>
          <w:szCs w:val="22"/>
        </w:rPr>
        <w:tab/>
      </w:r>
      <w:r w:rsidRPr="00026CDB">
        <w:rPr>
          <w:sz w:val="22"/>
          <w:szCs w:val="22"/>
        </w:rPr>
        <w:tab/>
      </w:r>
      <w:r w:rsidRPr="00026CDB">
        <w:rPr>
          <w:sz w:val="22"/>
          <w:szCs w:val="22"/>
        </w:rPr>
        <w:tab/>
      </w:r>
      <w:r w:rsidRPr="00026CDB">
        <w:rPr>
          <w:sz w:val="22"/>
          <w:szCs w:val="22"/>
        </w:rPr>
        <w:tab/>
        <w:t xml:space="preserve">      to the original (restoration, repairs, etc.) must be listed in the </w:t>
      </w:r>
      <w:r w:rsidRPr="00026CDB">
        <w:rPr>
          <w:sz w:val="22"/>
          <w:szCs w:val="22"/>
        </w:rPr>
        <w:tab/>
      </w:r>
      <w:r w:rsidRPr="00026CDB">
        <w:rPr>
          <w:sz w:val="22"/>
          <w:szCs w:val="22"/>
        </w:rPr>
        <w:tab/>
      </w:r>
      <w:r w:rsidRPr="00026CDB">
        <w:rPr>
          <w:sz w:val="22"/>
          <w:szCs w:val="22"/>
        </w:rPr>
        <w:tab/>
      </w:r>
      <w:r w:rsidRPr="00026CDB">
        <w:rPr>
          <w:sz w:val="22"/>
          <w:szCs w:val="22"/>
        </w:rPr>
        <w:tab/>
      </w:r>
      <w:r w:rsidRPr="00026CDB">
        <w:rPr>
          <w:sz w:val="22"/>
          <w:szCs w:val="22"/>
        </w:rPr>
        <w:tab/>
        <w:t xml:space="preserve">      entry form.</w:t>
      </w:r>
    </w:p>
    <w:p w14:paraId="00000045" w14:textId="77777777" w:rsidR="00D819C3" w:rsidRPr="00026CDB" w:rsidRDefault="00D819C3">
      <w:pPr>
        <w:rPr>
          <w:i/>
          <w:sz w:val="22"/>
          <w:szCs w:val="22"/>
        </w:rPr>
      </w:pPr>
    </w:p>
    <w:p w14:paraId="00000046" w14:textId="77777777" w:rsidR="00D819C3" w:rsidRPr="00026CDB" w:rsidRDefault="008C6C53">
      <w:pPr>
        <w:rPr>
          <w:i/>
          <w:sz w:val="22"/>
          <w:szCs w:val="22"/>
        </w:rPr>
      </w:pPr>
      <w:r w:rsidRPr="00026CDB">
        <w:rPr>
          <w:i/>
          <w:sz w:val="22"/>
          <w:szCs w:val="22"/>
        </w:rPr>
        <w:t xml:space="preserve">Photos of the quilt should be sent with each entry form or if registering online, emailed to </w:t>
      </w:r>
      <w:hyperlink r:id="rId10">
        <w:r w:rsidRPr="00026CDB">
          <w:rPr>
            <w:i/>
            <w:color w:val="0000FF"/>
            <w:sz w:val="22"/>
            <w:szCs w:val="22"/>
            <w:u w:val="single"/>
          </w:rPr>
          <w:t>info@highergroundfair.org</w:t>
        </w:r>
      </w:hyperlink>
      <w:r w:rsidRPr="00026CDB">
        <w:rPr>
          <w:i/>
          <w:sz w:val="22"/>
          <w:szCs w:val="22"/>
        </w:rPr>
        <w:t xml:space="preserve"> with the subject line “Higher Ground Quilt Show Entry”</w:t>
      </w:r>
    </w:p>
    <w:p w14:paraId="00000048" w14:textId="77777777" w:rsidR="00D819C3" w:rsidRDefault="008C6C53">
      <w:pPr>
        <w:rPr>
          <w:color w:val="000000"/>
        </w:rPr>
      </w:pPr>
      <w:r>
        <w:rPr>
          <w:b/>
          <w:color w:val="000000"/>
        </w:rPr>
        <w:lastRenderedPageBreak/>
        <w:t>Mailing address for entry forms:</w:t>
      </w:r>
      <w:r>
        <w:rPr>
          <w:color w:val="000000"/>
        </w:rPr>
        <w:tab/>
      </w:r>
      <w:r>
        <w:rPr>
          <w:color w:val="000000"/>
        </w:rPr>
        <w:tab/>
      </w:r>
      <w:r>
        <w:rPr>
          <w:color w:val="000000"/>
        </w:rPr>
        <w:tab/>
      </w:r>
      <w:r>
        <w:rPr>
          <w:b/>
          <w:color w:val="000000"/>
        </w:rPr>
        <w:t>Address for quilt mailing only:</w:t>
      </w:r>
    </w:p>
    <w:p w14:paraId="00000049" w14:textId="77777777" w:rsidR="00D819C3" w:rsidRDefault="008C6C53">
      <w:pPr>
        <w:ind w:left="720"/>
        <w:rPr>
          <w:color w:val="000000"/>
        </w:rPr>
      </w:pPr>
      <w:r>
        <w:rPr>
          <w:color w:val="000000"/>
        </w:rPr>
        <w:t>Higher Ground Fair</w:t>
      </w:r>
      <w:r>
        <w:rPr>
          <w:color w:val="000000"/>
        </w:rPr>
        <w:tab/>
      </w:r>
      <w:r>
        <w:rPr>
          <w:color w:val="000000"/>
        </w:rPr>
        <w:tab/>
      </w:r>
      <w:r>
        <w:rPr>
          <w:color w:val="000000"/>
        </w:rPr>
        <w:tab/>
      </w:r>
      <w:r>
        <w:rPr>
          <w:color w:val="000000"/>
        </w:rPr>
        <w:tab/>
        <w:t>Higher Ground Fair</w:t>
      </w:r>
    </w:p>
    <w:p w14:paraId="0000004A" w14:textId="77777777" w:rsidR="00D819C3" w:rsidRDefault="008C6C53">
      <w:pPr>
        <w:ind w:left="720"/>
        <w:rPr>
          <w:color w:val="000000"/>
        </w:rPr>
      </w:pPr>
      <w:r>
        <w:rPr>
          <w:color w:val="000000"/>
        </w:rPr>
        <w:t>P.O. Box 536</w:t>
      </w:r>
      <w:r>
        <w:rPr>
          <w:color w:val="000000"/>
        </w:rPr>
        <w:tab/>
      </w:r>
      <w:r>
        <w:rPr>
          <w:color w:val="000000"/>
        </w:rPr>
        <w:tab/>
      </w:r>
      <w:r>
        <w:rPr>
          <w:color w:val="000000"/>
        </w:rPr>
        <w:tab/>
      </w:r>
      <w:r>
        <w:rPr>
          <w:color w:val="000000"/>
        </w:rPr>
        <w:tab/>
      </w:r>
      <w:r>
        <w:rPr>
          <w:color w:val="000000"/>
        </w:rPr>
        <w:tab/>
        <w:t>c/o Feeding Laramie Valley</w:t>
      </w:r>
    </w:p>
    <w:p w14:paraId="0000004B" w14:textId="77777777" w:rsidR="00D819C3" w:rsidRDefault="008C6C53">
      <w:pPr>
        <w:ind w:firstLine="720"/>
        <w:rPr>
          <w:color w:val="000000"/>
        </w:rPr>
      </w:pPr>
      <w:r>
        <w:rPr>
          <w:color w:val="000000"/>
        </w:rPr>
        <w:t>Laramie, WY 82073</w:t>
      </w:r>
      <w:r>
        <w:rPr>
          <w:color w:val="000000"/>
        </w:rPr>
        <w:tab/>
      </w:r>
      <w:r>
        <w:rPr>
          <w:b/>
          <w:color w:val="000000"/>
        </w:rPr>
        <w:tab/>
      </w:r>
      <w:r>
        <w:rPr>
          <w:b/>
          <w:color w:val="000000"/>
        </w:rPr>
        <w:tab/>
      </w:r>
      <w:r>
        <w:rPr>
          <w:b/>
          <w:color w:val="000000"/>
        </w:rPr>
        <w:tab/>
      </w:r>
      <w:r>
        <w:rPr>
          <w:color w:val="000000"/>
        </w:rPr>
        <w:t>968 North 9</w:t>
      </w:r>
      <w:r>
        <w:rPr>
          <w:color w:val="000000"/>
          <w:vertAlign w:val="superscript"/>
        </w:rPr>
        <w:t>th</w:t>
      </w:r>
      <w:r>
        <w:rPr>
          <w:color w:val="000000"/>
        </w:rPr>
        <w:t xml:space="preserve"> Street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Laramie, WY 82072</w:t>
      </w:r>
    </w:p>
    <w:p w14:paraId="0000004C" w14:textId="77777777" w:rsidR="00D819C3" w:rsidRDefault="00D819C3">
      <w:pPr>
        <w:ind w:left="720"/>
        <w:rPr>
          <w:color w:val="000000"/>
        </w:rPr>
      </w:pPr>
    </w:p>
    <w:p w14:paraId="0000004D" w14:textId="77777777" w:rsidR="00D819C3" w:rsidRDefault="008C6C53">
      <w:pPr>
        <w:jc w:val="center"/>
        <w:rPr>
          <w:b/>
          <w:i/>
        </w:rPr>
      </w:pPr>
      <w:r>
        <w:rPr>
          <w:b/>
          <w:i/>
        </w:rPr>
        <w:t>All mailed-in quilts must be sent with sufficient return postage.</w:t>
      </w:r>
    </w:p>
    <w:p w14:paraId="0000004E" w14:textId="77777777" w:rsidR="00D819C3" w:rsidRDefault="00D819C3"/>
    <w:p w14:paraId="0000004F" w14:textId="77777777" w:rsidR="00D819C3" w:rsidRDefault="008C6C53">
      <w:r>
        <w:t xml:space="preserve">By my signature below, </w:t>
      </w:r>
    </w:p>
    <w:p w14:paraId="00000050" w14:textId="5AD52932" w:rsidR="00D819C3" w:rsidRDefault="008C6C53">
      <w:pPr>
        <w:numPr>
          <w:ilvl w:val="0"/>
          <w:numId w:val="4"/>
        </w:numPr>
        <w:pBdr>
          <w:top w:val="nil"/>
          <w:left w:val="nil"/>
          <w:bottom w:val="nil"/>
          <w:right w:val="nil"/>
          <w:between w:val="nil"/>
        </w:pBdr>
        <w:rPr>
          <w:color w:val="000000"/>
        </w:rPr>
      </w:pPr>
      <w:r>
        <w:rPr>
          <w:color w:val="000000"/>
        </w:rPr>
        <w:t xml:space="preserve">I understand that all quilt entries must remain on display until 4 p.m. Sunday, September </w:t>
      </w:r>
      <w:r w:rsidR="00437B6A">
        <w:rPr>
          <w:color w:val="000000"/>
        </w:rPr>
        <w:t>1</w:t>
      </w:r>
      <w:r w:rsidR="00D13BC4">
        <w:rPr>
          <w:color w:val="000000"/>
        </w:rPr>
        <w:t>7</w:t>
      </w:r>
      <w:r>
        <w:rPr>
          <w:color w:val="000000"/>
        </w:rPr>
        <w:t>, 20</w:t>
      </w:r>
      <w:r w:rsidR="00437B6A">
        <w:rPr>
          <w:color w:val="000000"/>
        </w:rPr>
        <w:t>2</w:t>
      </w:r>
      <w:r w:rsidR="00D13BC4">
        <w:rPr>
          <w:color w:val="000000"/>
        </w:rPr>
        <w:t>3</w:t>
      </w:r>
      <w:r w:rsidR="00A54D30">
        <w:rPr>
          <w:color w:val="000000"/>
        </w:rPr>
        <w:t>.</w:t>
      </w:r>
    </w:p>
    <w:p w14:paraId="00000051" w14:textId="012A3E3C" w:rsidR="00D819C3" w:rsidRPr="00A54D30" w:rsidRDefault="00000000" w:rsidP="00A54D30">
      <w:pPr>
        <w:numPr>
          <w:ilvl w:val="0"/>
          <w:numId w:val="4"/>
        </w:numPr>
        <w:pBdr>
          <w:top w:val="nil"/>
          <w:left w:val="nil"/>
          <w:bottom w:val="nil"/>
          <w:right w:val="nil"/>
          <w:between w:val="nil"/>
        </w:pBdr>
      </w:pPr>
      <w:sdt>
        <w:sdtPr>
          <w:tag w:val="goog_rdk_4"/>
          <w:id w:val="-2028927143"/>
          <w:showingPlcHdr/>
        </w:sdtPr>
        <w:sdtContent>
          <w:r w:rsidR="00680C14">
            <w:t xml:space="preserve">     </w:t>
          </w:r>
        </w:sdtContent>
      </w:sdt>
      <w:r w:rsidR="00A54D30" w:rsidRPr="00A54D30">
        <w:rPr>
          <w:color w:val="000000"/>
        </w:rPr>
        <w:t>I understand and acknowledge that neither Higher Ground Fair, Action Resources - Feeding Laramie Valley, nor the Albany County Fairgrounds insures this entry and are not responsible if it is lost, stolen, or damaged.</w:t>
      </w:r>
    </w:p>
    <w:p w14:paraId="00000052" w14:textId="77777777" w:rsidR="00D819C3" w:rsidRPr="00A54D30" w:rsidRDefault="00000000">
      <w:pPr>
        <w:numPr>
          <w:ilvl w:val="0"/>
          <w:numId w:val="4"/>
        </w:numPr>
        <w:pBdr>
          <w:top w:val="nil"/>
          <w:left w:val="nil"/>
          <w:bottom w:val="nil"/>
          <w:right w:val="nil"/>
          <w:between w:val="nil"/>
        </w:pBdr>
      </w:pPr>
      <w:sdt>
        <w:sdtPr>
          <w:tag w:val="goog_rdk_5"/>
          <w:id w:val="-801461411"/>
        </w:sdtPr>
        <w:sdtContent/>
      </w:sdt>
      <w:r w:rsidR="008C6C53" w:rsidRPr="00A54D30">
        <w:rPr>
          <w:color w:val="000000"/>
        </w:rPr>
        <w:t>I understand that if I desire to have this item insured it is my responsibility to insure it.</w:t>
      </w:r>
    </w:p>
    <w:p w14:paraId="00000053" w14:textId="77777777" w:rsidR="00D819C3" w:rsidRDefault="008C6C53">
      <w:pPr>
        <w:numPr>
          <w:ilvl w:val="0"/>
          <w:numId w:val="4"/>
        </w:numPr>
        <w:pBdr>
          <w:top w:val="nil"/>
          <w:left w:val="nil"/>
          <w:bottom w:val="nil"/>
          <w:right w:val="nil"/>
          <w:between w:val="nil"/>
        </w:pBdr>
      </w:pPr>
      <w:r>
        <w:rPr>
          <w:color w:val="000000"/>
        </w:rPr>
        <w:t>I agree that my entry will be clean, and smoke/odor free.</w:t>
      </w:r>
    </w:p>
    <w:p w14:paraId="00000054" w14:textId="77777777" w:rsidR="00D819C3" w:rsidRDefault="008C6C53">
      <w:pPr>
        <w:numPr>
          <w:ilvl w:val="0"/>
          <w:numId w:val="4"/>
        </w:numPr>
        <w:pBdr>
          <w:top w:val="nil"/>
          <w:left w:val="nil"/>
          <w:bottom w:val="nil"/>
          <w:right w:val="nil"/>
          <w:between w:val="nil"/>
        </w:pBdr>
      </w:pPr>
      <w:r>
        <w:rPr>
          <w:color w:val="000000"/>
        </w:rPr>
        <w:t>I understand that the Higher Ground Fair staff reserves the right to make the final decision on how quilts are displayed, and that some quilts may be folded for display in order to allow room for other quilts.</w:t>
      </w:r>
    </w:p>
    <w:p w14:paraId="00000055" w14:textId="50D1C265" w:rsidR="00D819C3" w:rsidRDefault="008C6C53">
      <w:pPr>
        <w:numPr>
          <w:ilvl w:val="0"/>
          <w:numId w:val="4"/>
        </w:numPr>
        <w:pBdr>
          <w:top w:val="nil"/>
          <w:left w:val="nil"/>
          <w:bottom w:val="nil"/>
          <w:right w:val="nil"/>
          <w:between w:val="nil"/>
        </w:pBdr>
      </w:pPr>
      <w:r>
        <w:rPr>
          <w:color w:val="000000"/>
        </w:rPr>
        <w:t>By entering this item in this quilt show, I give permission for photos to be taken of my entry for noncommercial uses. I authorize the Higher Ground Fair to use a photographic image of my quilt and the entry information as stated above, as an identifier of this quilt on their websi</w:t>
      </w:r>
      <w:r w:rsidR="007C06DB">
        <w:rPr>
          <w:color w:val="000000"/>
        </w:rPr>
        <w:t>te</w:t>
      </w:r>
      <w:r>
        <w:rPr>
          <w:color w:val="000000"/>
        </w:rPr>
        <w:t xml:space="preserve"> and in promotional materials.</w:t>
      </w:r>
    </w:p>
    <w:p w14:paraId="00000057" w14:textId="4E8D3608" w:rsidR="00D819C3" w:rsidRDefault="008C6C53" w:rsidP="000F4BE0">
      <w:pPr>
        <w:numPr>
          <w:ilvl w:val="0"/>
          <w:numId w:val="4"/>
        </w:numPr>
        <w:pBdr>
          <w:top w:val="nil"/>
          <w:left w:val="nil"/>
          <w:bottom w:val="nil"/>
          <w:right w:val="nil"/>
          <w:between w:val="nil"/>
        </w:pBdr>
        <w:tabs>
          <w:tab w:val="center" w:pos="4320"/>
          <w:tab w:val="right" w:pos="8640"/>
        </w:tabs>
      </w:pPr>
      <w:r w:rsidRPr="00A54D30">
        <w:rPr>
          <w:color w:val="000000"/>
        </w:rPr>
        <w:t xml:space="preserve">For questions, contact </w:t>
      </w:r>
      <w:r w:rsidR="007C06DB">
        <w:rPr>
          <w:color w:val="000000"/>
        </w:rPr>
        <w:t xml:space="preserve">HGF Staff at </w:t>
      </w:r>
      <w:r w:rsidRPr="00A54D30">
        <w:rPr>
          <w:color w:val="000000"/>
        </w:rPr>
        <w:t>307.223.4399</w:t>
      </w:r>
      <w:r w:rsidR="007C06DB">
        <w:rPr>
          <w:color w:val="000000"/>
        </w:rPr>
        <w:t xml:space="preserve"> </w:t>
      </w:r>
      <w:hyperlink r:id="rId11" w:history="1">
        <w:r w:rsidR="007C06DB" w:rsidRPr="00BA2F62">
          <w:rPr>
            <w:rStyle w:val="Hyperlink"/>
          </w:rPr>
          <w:t>info@highergroundfair.org</w:t>
        </w:r>
      </w:hyperlink>
      <w:r w:rsidR="007C06DB">
        <w:rPr>
          <w:color w:val="000000"/>
        </w:rPr>
        <w:t xml:space="preserve"> </w:t>
      </w:r>
    </w:p>
    <w:p w14:paraId="00000058" w14:textId="77777777" w:rsidR="00D819C3" w:rsidRDefault="00D819C3"/>
    <w:p w14:paraId="00000059" w14:textId="77777777" w:rsidR="00D819C3" w:rsidRDefault="008C6C53">
      <w:r>
        <w:t>Signature: __________________________________________________ Date: ___________________</w:t>
      </w:r>
    </w:p>
    <w:p w14:paraId="0000005A" w14:textId="77777777" w:rsidR="00D819C3" w:rsidRDefault="00D819C3"/>
    <w:p w14:paraId="0000005B" w14:textId="77777777" w:rsidR="00D819C3" w:rsidRDefault="008C6C53">
      <w:pPr>
        <w:rPr>
          <w:b/>
        </w:rPr>
      </w:pPr>
      <w:r>
        <w:rPr>
          <w:b/>
        </w:rPr>
        <w:t xml:space="preserve">If under 18 </w:t>
      </w:r>
    </w:p>
    <w:p w14:paraId="0000005C" w14:textId="77777777" w:rsidR="00D819C3" w:rsidRDefault="008C6C53">
      <w:r>
        <w:t>Parent/Guardian Signature: _________________________________________ Date: _______________</w:t>
      </w:r>
    </w:p>
    <w:p w14:paraId="0000005D" w14:textId="77777777" w:rsidR="00D819C3" w:rsidRDefault="00D819C3"/>
    <w:p w14:paraId="0000005E" w14:textId="77777777" w:rsidR="00D819C3" w:rsidRDefault="00D819C3"/>
    <w:p w14:paraId="0000005F" w14:textId="77777777" w:rsidR="00D819C3" w:rsidRDefault="00D819C3"/>
    <w:p w14:paraId="00000060" w14:textId="77777777" w:rsidR="00D819C3" w:rsidRDefault="00D819C3"/>
    <w:p w14:paraId="00000061" w14:textId="77777777" w:rsidR="00D819C3" w:rsidRDefault="00D819C3"/>
    <w:p w14:paraId="00000062" w14:textId="77777777" w:rsidR="00D819C3" w:rsidRDefault="008C6C53">
      <w:pPr>
        <w:tabs>
          <w:tab w:val="left" w:pos="6760"/>
        </w:tabs>
      </w:pPr>
      <w:r>
        <w:tab/>
      </w:r>
    </w:p>
    <w:p w14:paraId="00000063" w14:textId="77777777" w:rsidR="00D819C3" w:rsidRDefault="00D819C3">
      <w:pPr>
        <w:tabs>
          <w:tab w:val="left" w:pos="6760"/>
        </w:tabs>
      </w:pPr>
    </w:p>
    <w:p w14:paraId="00000064" w14:textId="77777777" w:rsidR="00D819C3" w:rsidRDefault="00D819C3">
      <w:pPr>
        <w:tabs>
          <w:tab w:val="left" w:pos="6760"/>
        </w:tabs>
      </w:pPr>
    </w:p>
    <w:p w14:paraId="00000065" w14:textId="77777777" w:rsidR="00D819C3" w:rsidRDefault="00D819C3">
      <w:pPr>
        <w:tabs>
          <w:tab w:val="left" w:pos="6760"/>
        </w:tabs>
      </w:pPr>
    </w:p>
    <w:p w14:paraId="00000066" w14:textId="77777777" w:rsidR="00D819C3" w:rsidRDefault="00D819C3">
      <w:pPr>
        <w:tabs>
          <w:tab w:val="left" w:pos="6760"/>
        </w:tabs>
      </w:pPr>
    </w:p>
    <w:p w14:paraId="00000067" w14:textId="77777777" w:rsidR="00D819C3" w:rsidRDefault="00D819C3">
      <w:pPr>
        <w:tabs>
          <w:tab w:val="left" w:pos="6760"/>
        </w:tabs>
      </w:pPr>
    </w:p>
    <w:p w14:paraId="00000068" w14:textId="77777777" w:rsidR="00D819C3" w:rsidRDefault="00D819C3">
      <w:pPr>
        <w:tabs>
          <w:tab w:val="left" w:pos="6760"/>
        </w:tabs>
      </w:pPr>
    </w:p>
    <w:p w14:paraId="00000069" w14:textId="77777777" w:rsidR="00D819C3" w:rsidRDefault="00D819C3">
      <w:pPr>
        <w:tabs>
          <w:tab w:val="left" w:pos="6760"/>
        </w:tabs>
      </w:pPr>
    </w:p>
    <w:p w14:paraId="0000006A" w14:textId="77777777" w:rsidR="00D819C3" w:rsidRDefault="00D819C3">
      <w:pPr>
        <w:tabs>
          <w:tab w:val="left" w:pos="6760"/>
        </w:tabs>
      </w:pPr>
    </w:p>
    <w:p w14:paraId="591E0CBA" w14:textId="77777777" w:rsidR="00F000DC" w:rsidRDefault="00F000DC">
      <w:pPr>
        <w:tabs>
          <w:tab w:val="left" w:pos="6760"/>
        </w:tabs>
        <w:jc w:val="center"/>
        <w:rPr>
          <w:b/>
          <w:sz w:val="32"/>
          <w:szCs w:val="32"/>
        </w:rPr>
      </w:pPr>
    </w:p>
    <w:p w14:paraId="208D7663" w14:textId="77777777" w:rsidR="00F000DC" w:rsidRDefault="00F000DC">
      <w:pPr>
        <w:tabs>
          <w:tab w:val="left" w:pos="6760"/>
        </w:tabs>
        <w:jc w:val="center"/>
        <w:rPr>
          <w:b/>
          <w:sz w:val="32"/>
          <w:szCs w:val="32"/>
        </w:rPr>
      </w:pPr>
    </w:p>
    <w:p w14:paraId="13E9289F" w14:textId="77777777" w:rsidR="00F000DC" w:rsidRDefault="00F000DC">
      <w:pPr>
        <w:tabs>
          <w:tab w:val="left" w:pos="6760"/>
        </w:tabs>
        <w:jc w:val="center"/>
        <w:rPr>
          <w:b/>
          <w:sz w:val="32"/>
          <w:szCs w:val="32"/>
        </w:rPr>
      </w:pPr>
    </w:p>
    <w:p w14:paraId="025ECD6B" w14:textId="77777777" w:rsidR="00F000DC" w:rsidRDefault="00F000DC">
      <w:pPr>
        <w:tabs>
          <w:tab w:val="left" w:pos="6760"/>
        </w:tabs>
        <w:jc w:val="center"/>
        <w:rPr>
          <w:b/>
          <w:sz w:val="32"/>
          <w:szCs w:val="32"/>
        </w:rPr>
      </w:pPr>
    </w:p>
    <w:p w14:paraId="0000006B" w14:textId="72C81F1F" w:rsidR="00D819C3" w:rsidRDefault="008C6C53">
      <w:pPr>
        <w:tabs>
          <w:tab w:val="left" w:pos="6760"/>
        </w:tabs>
        <w:jc w:val="center"/>
        <w:rPr>
          <w:b/>
          <w:sz w:val="32"/>
          <w:szCs w:val="32"/>
        </w:rPr>
      </w:pPr>
      <w:r>
        <w:rPr>
          <w:b/>
          <w:sz w:val="32"/>
          <w:szCs w:val="32"/>
        </w:rPr>
        <w:lastRenderedPageBreak/>
        <w:t>Quilt Entry Guidelines</w:t>
      </w:r>
    </w:p>
    <w:p w14:paraId="0000006C" w14:textId="77777777" w:rsidR="00D819C3" w:rsidRDefault="008C6C53">
      <w:pPr>
        <w:tabs>
          <w:tab w:val="left" w:pos="6760"/>
        </w:tabs>
      </w:pPr>
      <w:r>
        <w:t xml:space="preserve"> </w:t>
      </w:r>
    </w:p>
    <w:p w14:paraId="0000006D" w14:textId="77777777" w:rsidR="00D819C3" w:rsidRDefault="008C6C53">
      <w:pPr>
        <w:numPr>
          <w:ilvl w:val="0"/>
          <w:numId w:val="1"/>
        </w:numPr>
        <w:pBdr>
          <w:top w:val="nil"/>
          <w:left w:val="nil"/>
          <w:bottom w:val="nil"/>
          <w:right w:val="nil"/>
          <w:between w:val="nil"/>
        </w:pBdr>
        <w:tabs>
          <w:tab w:val="left" w:pos="6760"/>
        </w:tabs>
        <w:spacing w:line="276" w:lineRule="auto"/>
      </w:pPr>
      <w:r>
        <w:rPr>
          <w:color w:val="000000"/>
        </w:rPr>
        <w:t>Quilter(s) may submit their completed work by submitting an entry form, 2 digital photos, and the story behind the quilt.</w:t>
      </w:r>
    </w:p>
    <w:p w14:paraId="0000006E" w14:textId="77777777" w:rsidR="00D819C3" w:rsidRDefault="008C6C53">
      <w:pPr>
        <w:numPr>
          <w:ilvl w:val="0"/>
          <w:numId w:val="1"/>
        </w:numPr>
        <w:pBdr>
          <w:top w:val="nil"/>
          <w:left w:val="nil"/>
          <w:bottom w:val="nil"/>
          <w:right w:val="nil"/>
          <w:between w:val="nil"/>
        </w:pBdr>
        <w:tabs>
          <w:tab w:val="left" w:pos="6760"/>
        </w:tabs>
        <w:spacing w:line="276" w:lineRule="auto"/>
      </w:pPr>
      <w:r>
        <w:rPr>
          <w:color w:val="000000"/>
        </w:rPr>
        <w:t>Quilter(s) must live within one of the six the Rocky Mountain states of Colorado, Idaho, Montana, New Mexico, Utah, and Wyoming, and the Native First Nations of the region.</w:t>
      </w:r>
    </w:p>
    <w:p w14:paraId="0000006F" w14:textId="77777777" w:rsidR="00D819C3" w:rsidRDefault="008C6C53">
      <w:pPr>
        <w:numPr>
          <w:ilvl w:val="0"/>
          <w:numId w:val="1"/>
        </w:numPr>
        <w:pBdr>
          <w:top w:val="nil"/>
          <w:left w:val="nil"/>
          <w:bottom w:val="nil"/>
          <w:right w:val="nil"/>
          <w:between w:val="nil"/>
        </w:pBdr>
        <w:tabs>
          <w:tab w:val="left" w:pos="6760"/>
        </w:tabs>
        <w:spacing w:line="276" w:lineRule="auto"/>
      </w:pPr>
      <w:r>
        <w:rPr>
          <w:color w:val="000000"/>
        </w:rPr>
        <w:t xml:space="preserve">Quilts may be entered in a maximum of two (2) categories. </w:t>
      </w:r>
    </w:p>
    <w:p w14:paraId="00000070" w14:textId="77777777" w:rsidR="00D819C3" w:rsidRDefault="008C6C53">
      <w:pPr>
        <w:numPr>
          <w:ilvl w:val="0"/>
          <w:numId w:val="1"/>
        </w:numPr>
        <w:pBdr>
          <w:top w:val="nil"/>
          <w:left w:val="nil"/>
          <w:bottom w:val="nil"/>
          <w:right w:val="nil"/>
          <w:between w:val="nil"/>
        </w:pBdr>
        <w:tabs>
          <w:tab w:val="left" w:pos="6760"/>
        </w:tabs>
        <w:spacing w:line="276" w:lineRule="auto"/>
      </w:pPr>
      <w:r>
        <w:rPr>
          <w:color w:val="000000"/>
        </w:rPr>
        <w:t>Quilts must be no larger than 60" in width and 74" in length.</w:t>
      </w:r>
    </w:p>
    <w:p w14:paraId="00000071" w14:textId="6F5CAA08" w:rsidR="00D819C3" w:rsidRDefault="008C6C53">
      <w:pPr>
        <w:numPr>
          <w:ilvl w:val="0"/>
          <w:numId w:val="1"/>
        </w:numPr>
        <w:pBdr>
          <w:top w:val="nil"/>
          <w:left w:val="nil"/>
          <w:bottom w:val="nil"/>
          <w:right w:val="nil"/>
          <w:between w:val="nil"/>
        </w:pBdr>
        <w:tabs>
          <w:tab w:val="left" w:pos="6760"/>
        </w:tabs>
        <w:spacing w:line="276" w:lineRule="auto"/>
      </w:pPr>
      <w:r>
        <w:rPr>
          <w:color w:val="000000"/>
        </w:rPr>
        <w:t xml:space="preserve">All quilts must remain on display until 4 p.m. Sunday, September </w:t>
      </w:r>
      <w:r w:rsidR="00F000DC">
        <w:rPr>
          <w:color w:val="000000"/>
        </w:rPr>
        <w:t>18</w:t>
      </w:r>
      <w:r>
        <w:rPr>
          <w:color w:val="000000"/>
        </w:rPr>
        <w:t>, 20</w:t>
      </w:r>
      <w:r w:rsidR="00F000DC">
        <w:rPr>
          <w:color w:val="000000"/>
        </w:rPr>
        <w:t>22</w:t>
      </w:r>
      <w:r>
        <w:rPr>
          <w:color w:val="000000"/>
        </w:rPr>
        <w:t>.</w:t>
      </w:r>
    </w:p>
    <w:p w14:paraId="00000072" w14:textId="77777777" w:rsidR="00D819C3" w:rsidRDefault="008C6C53">
      <w:pPr>
        <w:numPr>
          <w:ilvl w:val="0"/>
          <w:numId w:val="1"/>
        </w:numPr>
        <w:pBdr>
          <w:top w:val="nil"/>
          <w:left w:val="nil"/>
          <w:bottom w:val="nil"/>
          <w:right w:val="nil"/>
          <w:between w:val="nil"/>
        </w:pBdr>
        <w:tabs>
          <w:tab w:val="left" w:pos="6760"/>
        </w:tabs>
        <w:spacing w:line="276" w:lineRule="auto"/>
      </w:pPr>
      <w:r>
        <w:rPr>
          <w:color w:val="000000"/>
        </w:rPr>
        <w:t>Two photos must be submitted with the entry:</w:t>
      </w:r>
    </w:p>
    <w:p w14:paraId="00000073" w14:textId="77777777" w:rsidR="00D819C3" w:rsidRDefault="008C6C53">
      <w:pPr>
        <w:numPr>
          <w:ilvl w:val="1"/>
          <w:numId w:val="2"/>
        </w:numPr>
        <w:pBdr>
          <w:top w:val="nil"/>
          <w:left w:val="nil"/>
          <w:bottom w:val="nil"/>
          <w:right w:val="nil"/>
          <w:between w:val="nil"/>
        </w:pBdr>
        <w:tabs>
          <w:tab w:val="left" w:pos="6760"/>
        </w:tabs>
        <w:spacing w:line="276" w:lineRule="auto"/>
      </w:pPr>
      <w:r>
        <w:rPr>
          <w:color w:val="000000"/>
        </w:rPr>
        <w:t>A full-view photo of the completed quilt showing all four corners of the quilt. No part of the quilt may be obscured.</w:t>
      </w:r>
    </w:p>
    <w:p w14:paraId="00000074" w14:textId="77777777" w:rsidR="00D819C3" w:rsidRDefault="008C6C53">
      <w:pPr>
        <w:numPr>
          <w:ilvl w:val="1"/>
          <w:numId w:val="2"/>
        </w:numPr>
        <w:pBdr>
          <w:top w:val="nil"/>
          <w:left w:val="nil"/>
          <w:bottom w:val="nil"/>
          <w:right w:val="nil"/>
          <w:between w:val="nil"/>
        </w:pBdr>
        <w:tabs>
          <w:tab w:val="left" w:pos="6760"/>
        </w:tabs>
        <w:spacing w:line="276" w:lineRule="auto"/>
      </w:pPr>
      <w:r>
        <w:rPr>
          <w:color w:val="000000"/>
        </w:rPr>
        <w:t>A photo of the entrant(s) from the shoulders up. If a group is submitting, please use a photo that includes all of the participants.</w:t>
      </w:r>
    </w:p>
    <w:p w14:paraId="00000075" w14:textId="77777777" w:rsidR="00D819C3" w:rsidRDefault="008C6C53">
      <w:pPr>
        <w:numPr>
          <w:ilvl w:val="0"/>
          <w:numId w:val="1"/>
        </w:numPr>
        <w:pBdr>
          <w:top w:val="nil"/>
          <w:left w:val="nil"/>
          <w:bottom w:val="nil"/>
          <w:right w:val="nil"/>
          <w:between w:val="nil"/>
        </w:pBdr>
        <w:tabs>
          <w:tab w:val="left" w:pos="6760"/>
        </w:tabs>
        <w:spacing w:line="276" w:lineRule="auto"/>
      </w:pPr>
      <w:r>
        <w:rPr>
          <w:color w:val="000000"/>
        </w:rPr>
        <w:t>A brief narrative of the quilt must be uploaded with an entry including but not limited to: Materials used and where they are from geographically, start and completion date, the technique used, type of quilt, and inspiration for the design.</w:t>
      </w:r>
    </w:p>
    <w:p w14:paraId="00000076" w14:textId="77777777" w:rsidR="00D819C3" w:rsidRDefault="008C6C53">
      <w:pPr>
        <w:numPr>
          <w:ilvl w:val="0"/>
          <w:numId w:val="1"/>
        </w:numPr>
        <w:pBdr>
          <w:top w:val="nil"/>
          <w:left w:val="nil"/>
          <w:bottom w:val="nil"/>
          <w:right w:val="nil"/>
          <w:between w:val="nil"/>
        </w:pBdr>
        <w:tabs>
          <w:tab w:val="left" w:pos="6760"/>
        </w:tabs>
        <w:spacing w:line="276" w:lineRule="auto"/>
      </w:pPr>
      <w:r>
        <w:rPr>
          <w:color w:val="000000"/>
        </w:rPr>
        <w:t>Quilts must be clean, free of odor, and in excellent condition. Quilts that are soiled, torn, or incomplete will be disqualified for both entry and display.</w:t>
      </w:r>
    </w:p>
    <w:p w14:paraId="00000077" w14:textId="77777777" w:rsidR="00D819C3" w:rsidRDefault="008C6C53">
      <w:pPr>
        <w:numPr>
          <w:ilvl w:val="0"/>
          <w:numId w:val="1"/>
        </w:numPr>
        <w:pBdr>
          <w:top w:val="nil"/>
          <w:left w:val="nil"/>
          <w:bottom w:val="nil"/>
          <w:right w:val="nil"/>
          <w:between w:val="nil"/>
        </w:pBdr>
        <w:tabs>
          <w:tab w:val="left" w:pos="6760"/>
        </w:tabs>
        <w:spacing w:line="276" w:lineRule="auto"/>
      </w:pPr>
      <w:r>
        <w:rPr>
          <w:color w:val="000000"/>
        </w:rPr>
        <w:t>Entries may be mailed or hand-delivered to the Higher Ground Fair Home Office</w:t>
      </w:r>
    </w:p>
    <w:p w14:paraId="00000078" w14:textId="77777777" w:rsidR="00D819C3" w:rsidRDefault="00000000">
      <w:pPr>
        <w:numPr>
          <w:ilvl w:val="0"/>
          <w:numId w:val="3"/>
        </w:numPr>
        <w:pBdr>
          <w:top w:val="nil"/>
          <w:left w:val="nil"/>
          <w:bottom w:val="nil"/>
          <w:right w:val="nil"/>
          <w:between w:val="nil"/>
        </w:pBdr>
        <w:tabs>
          <w:tab w:val="left" w:pos="6760"/>
        </w:tabs>
        <w:spacing w:line="276" w:lineRule="auto"/>
      </w:pPr>
      <w:sdt>
        <w:sdtPr>
          <w:tag w:val="goog_rdk_6"/>
          <w:id w:val="1464382344"/>
        </w:sdtPr>
        <w:sdtContent/>
      </w:sdt>
      <w:r w:rsidR="008C6C53">
        <w:rPr>
          <w:b/>
          <w:color w:val="000000"/>
        </w:rPr>
        <w:t>Please note:</w:t>
      </w:r>
      <w:r w:rsidR="008C6C53">
        <w:rPr>
          <w:color w:val="000000"/>
        </w:rPr>
        <w:t xml:space="preserve"> the mailing address for entry forms and for quilts is not the same! </w:t>
      </w:r>
    </w:p>
    <w:p w14:paraId="00000079" w14:textId="77777777" w:rsidR="00D819C3" w:rsidRDefault="008C6C53">
      <w:pPr>
        <w:numPr>
          <w:ilvl w:val="0"/>
          <w:numId w:val="1"/>
        </w:numPr>
        <w:pBdr>
          <w:top w:val="nil"/>
          <w:left w:val="nil"/>
          <w:bottom w:val="nil"/>
          <w:right w:val="nil"/>
          <w:between w:val="nil"/>
        </w:pBdr>
        <w:tabs>
          <w:tab w:val="left" w:pos="6760"/>
        </w:tabs>
        <w:spacing w:line="276" w:lineRule="auto"/>
      </w:pPr>
      <w:r>
        <w:rPr>
          <w:color w:val="000000"/>
        </w:rPr>
        <w:t>Quilts will be accepted for sale. If you are interested in selling your quilt, indicate it and the price on the registration form.</w:t>
      </w:r>
    </w:p>
    <w:sectPr w:rsidR="00D819C3">
      <w:footerReference w:type="even" r:id="rId12"/>
      <w:footerReference w:type="default" r:id="rId13"/>
      <w:pgSz w:w="12240" w:h="15840"/>
      <w:pgMar w:top="72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AF15" w14:textId="77777777" w:rsidR="007913F3" w:rsidRDefault="007913F3">
      <w:r>
        <w:separator/>
      </w:r>
    </w:p>
  </w:endnote>
  <w:endnote w:type="continuationSeparator" w:id="0">
    <w:p w14:paraId="39E73CD4" w14:textId="77777777" w:rsidR="007913F3" w:rsidRDefault="0079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D819C3" w:rsidRDefault="008C6C53">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5C5C63F4" w:rsidR="00D819C3" w:rsidRDefault="008C6C53">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HGF ’</w:t>
    </w:r>
    <w:r w:rsidR="00F000DC">
      <w:rPr>
        <w:color w:val="000000"/>
        <w:sz w:val="20"/>
        <w:szCs w:val="20"/>
      </w:rPr>
      <w:t>2</w:t>
    </w:r>
    <w:r w:rsidR="00D13BC4">
      <w:rPr>
        <w:color w:val="000000"/>
        <w:sz w:val="20"/>
        <w:szCs w:val="20"/>
      </w:rPr>
      <w:t>3</w:t>
    </w:r>
    <w:r>
      <w:rPr>
        <w:color w:val="000000"/>
        <w:sz w:val="20"/>
        <w:szCs w:val="20"/>
      </w:rPr>
      <w:t xml:space="preserve"> Quilt Show Entry Form and Guidelines</w:t>
    </w:r>
    <w:r>
      <w:rPr>
        <w:color w:val="000000"/>
      </w:rPr>
      <w:tab/>
      <w:t xml:space="preserve">                                                                       </w:t>
    </w:r>
    <w:r>
      <w:rPr>
        <w:color w:val="000000"/>
      </w:rPr>
      <w:tab/>
      <w:t xml:space="preserve">      </w:t>
    </w: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811819">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811819">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6047" w14:textId="77777777" w:rsidR="007913F3" w:rsidRDefault="007913F3">
      <w:r>
        <w:separator/>
      </w:r>
    </w:p>
  </w:footnote>
  <w:footnote w:type="continuationSeparator" w:id="0">
    <w:p w14:paraId="05D2EAC8" w14:textId="77777777" w:rsidR="007913F3" w:rsidRDefault="00791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66CD"/>
    <w:multiLevelType w:val="multilevel"/>
    <w:tmpl w:val="2ECA7A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B5C3EA8"/>
    <w:multiLevelType w:val="multilevel"/>
    <w:tmpl w:val="C9ECD6E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3D7D06"/>
    <w:multiLevelType w:val="multilevel"/>
    <w:tmpl w:val="6BD4466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82293B"/>
    <w:multiLevelType w:val="multilevel"/>
    <w:tmpl w:val="DE506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2316918">
    <w:abstractNumId w:val="1"/>
  </w:num>
  <w:num w:numId="2" w16cid:durableId="687757239">
    <w:abstractNumId w:val="2"/>
  </w:num>
  <w:num w:numId="3" w16cid:durableId="1019239031">
    <w:abstractNumId w:val="0"/>
  </w:num>
  <w:num w:numId="4" w16cid:durableId="270936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C3"/>
    <w:rsid w:val="00026CDB"/>
    <w:rsid w:val="000F4BE0"/>
    <w:rsid w:val="001F7C5E"/>
    <w:rsid w:val="002E12D6"/>
    <w:rsid w:val="00437B6A"/>
    <w:rsid w:val="00680C14"/>
    <w:rsid w:val="006D1FC5"/>
    <w:rsid w:val="007913F3"/>
    <w:rsid w:val="007962B0"/>
    <w:rsid w:val="007C06DB"/>
    <w:rsid w:val="00811819"/>
    <w:rsid w:val="008616B2"/>
    <w:rsid w:val="008C6C53"/>
    <w:rsid w:val="00A54D30"/>
    <w:rsid w:val="00A675A6"/>
    <w:rsid w:val="00B504CB"/>
    <w:rsid w:val="00BC42AF"/>
    <w:rsid w:val="00D13BC4"/>
    <w:rsid w:val="00D819C3"/>
    <w:rsid w:val="00F000DC"/>
    <w:rsid w:val="00F3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2D31"/>
  <w15:docId w15:val="{F38AA17E-DDD7-4C9C-B5CA-12916D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6696A"/>
    <w:pPr>
      <w:ind w:left="720"/>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74161"/>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161"/>
    <w:rPr>
      <w:rFonts w:ascii="Lucida Grande" w:hAnsi="Lucida Grande"/>
      <w:sz w:val="18"/>
      <w:szCs w:val="18"/>
      <w:lang w:eastAsia="en-US"/>
    </w:rPr>
  </w:style>
  <w:style w:type="character" w:styleId="Hyperlink">
    <w:name w:val="Hyperlink"/>
    <w:basedOn w:val="DefaultParagraphFont"/>
    <w:uiPriority w:val="99"/>
    <w:unhideWhenUsed/>
    <w:rsid w:val="007505DA"/>
    <w:rPr>
      <w:color w:val="0000FF" w:themeColor="hyperlink"/>
      <w:u w:val="single"/>
    </w:rPr>
  </w:style>
  <w:style w:type="paragraph" w:styleId="Header">
    <w:name w:val="header"/>
    <w:basedOn w:val="Normal"/>
    <w:link w:val="HeaderChar"/>
    <w:uiPriority w:val="99"/>
    <w:unhideWhenUsed/>
    <w:rsid w:val="003608FB"/>
    <w:pPr>
      <w:tabs>
        <w:tab w:val="center" w:pos="4320"/>
        <w:tab w:val="right" w:pos="8640"/>
      </w:tabs>
    </w:pPr>
  </w:style>
  <w:style w:type="character" w:customStyle="1" w:styleId="HeaderChar">
    <w:name w:val="Header Char"/>
    <w:basedOn w:val="DefaultParagraphFont"/>
    <w:link w:val="Header"/>
    <w:uiPriority w:val="99"/>
    <w:rsid w:val="003608FB"/>
    <w:rPr>
      <w:sz w:val="24"/>
      <w:szCs w:val="24"/>
      <w:lang w:eastAsia="en-US"/>
    </w:rPr>
  </w:style>
  <w:style w:type="paragraph" w:styleId="Footer">
    <w:name w:val="footer"/>
    <w:basedOn w:val="Normal"/>
    <w:link w:val="FooterChar"/>
    <w:uiPriority w:val="99"/>
    <w:unhideWhenUsed/>
    <w:rsid w:val="003608FB"/>
    <w:pPr>
      <w:tabs>
        <w:tab w:val="center" w:pos="4320"/>
        <w:tab w:val="right" w:pos="8640"/>
      </w:tabs>
    </w:pPr>
  </w:style>
  <w:style w:type="character" w:customStyle="1" w:styleId="FooterChar">
    <w:name w:val="Footer Char"/>
    <w:basedOn w:val="DefaultParagraphFont"/>
    <w:link w:val="Footer"/>
    <w:uiPriority w:val="99"/>
    <w:rsid w:val="003608FB"/>
    <w:rPr>
      <w:sz w:val="24"/>
      <w:szCs w:val="24"/>
      <w:lang w:eastAsia="en-US"/>
    </w:rPr>
  </w:style>
  <w:style w:type="character" w:styleId="FollowedHyperlink">
    <w:name w:val="FollowedHyperlink"/>
    <w:basedOn w:val="DefaultParagraphFont"/>
    <w:uiPriority w:val="99"/>
    <w:semiHidden/>
    <w:unhideWhenUsed/>
    <w:rsid w:val="00DA6513"/>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CE1E1E"/>
    <w:rPr>
      <w:b/>
      <w:bCs/>
      <w:sz w:val="20"/>
      <w:szCs w:val="20"/>
    </w:rPr>
  </w:style>
  <w:style w:type="character" w:customStyle="1" w:styleId="CommentSubjectChar">
    <w:name w:val="Comment Subject Char"/>
    <w:basedOn w:val="CommentTextChar"/>
    <w:link w:val="CommentSubject"/>
    <w:uiPriority w:val="99"/>
    <w:semiHidden/>
    <w:rsid w:val="00CE1E1E"/>
    <w:rPr>
      <w:b/>
      <w:bCs/>
      <w:sz w:val="24"/>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54D30"/>
    <w:rPr>
      <w:color w:val="605E5C"/>
      <w:shd w:val="clear" w:color="auto" w:fill="E1DFDD"/>
    </w:rPr>
  </w:style>
  <w:style w:type="paragraph" w:styleId="Revision">
    <w:name w:val="Revision"/>
    <w:hidden/>
    <w:uiPriority w:val="99"/>
    <w:semiHidden/>
    <w:rsid w:val="000F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ighergroundfai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ighergroundfair.org" TargetMode="External"/><Relationship Id="rId4" Type="http://schemas.openxmlformats.org/officeDocument/2006/relationships/settings" Target="settings.xml"/><Relationship Id="rId9" Type="http://schemas.openxmlformats.org/officeDocument/2006/relationships/hyperlink" Target="https://www.highergroundfair.org/pay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M4LMJKGX7Y/JkSJ9sarWyLVCRw==">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Hefti</dc:creator>
  <cp:lastModifiedBy>Microsoft Office User</cp:lastModifiedBy>
  <cp:revision>3</cp:revision>
  <cp:lastPrinted>2022-05-12T23:32:00Z</cp:lastPrinted>
  <dcterms:created xsi:type="dcterms:W3CDTF">2023-02-08T17:52:00Z</dcterms:created>
  <dcterms:modified xsi:type="dcterms:W3CDTF">2023-02-08T17:55:00Z</dcterms:modified>
</cp:coreProperties>
</file>